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4E75" w14:textId="7414E46D" w:rsidR="00544080" w:rsidRPr="008628C3" w:rsidRDefault="00544080" w:rsidP="00544080">
      <w:pPr>
        <w:jc w:val="center"/>
        <w:rPr>
          <w:b/>
          <w:bCs/>
          <w:sz w:val="24"/>
          <w:szCs w:val="24"/>
        </w:rPr>
      </w:pPr>
      <w:r w:rsidRPr="008628C3">
        <w:rPr>
          <w:b/>
          <w:bCs/>
          <w:sz w:val="24"/>
          <w:szCs w:val="24"/>
        </w:rPr>
        <w:t xml:space="preserve">OBRAZLOŽENJE </w:t>
      </w:r>
    </w:p>
    <w:p w14:paraId="0DF92643" w14:textId="18C63C71" w:rsidR="00544080" w:rsidRPr="008628C3" w:rsidRDefault="00637DC4" w:rsidP="00544080">
      <w:pPr>
        <w:jc w:val="center"/>
        <w:rPr>
          <w:b/>
          <w:bCs/>
          <w:sz w:val="24"/>
          <w:szCs w:val="24"/>
        </w:rPr>
      </w:pPr>
      <w:r w:rsidRPr="008628C3">
        <w:rPr>
          <w:b/>
          <w:bCs/>
          <w:sz w:val="24"/>
          <w:szCs w:val="24"/>
        </w:rPr>
        <w:t>GODIŠNJEG IZVJEŠTAJA O IZVRŠENJU PRORAČUNA OPĆINE BOSILJEVO ZA 2025 GODINU</w:t>
      </w:r>
    </w:p>
    <w:p w14:paraId="04B36740" w14:textId="77777777" w:rsidR="00897F2C" w:rsidRPr="00637DC4" w:rsidRDefault="00897F2C" w:rsidP="00544080">
      <w:pPr>
        <w:jc w:val="center"/>
        <w:rPr>
          <w:sz w:val="24"/>
          <w:szCs w:val="24"/>
        </w:rPr>
      </w:pPr>
    </w:p>
    <w:p w14:paraId="4BC56F7F" w14:textId="77777777" w:rsidR="00C54A5D" w:rsidRDefault="00544080" w:rsidP="00544080">
      <w:pPr>
        <w:rPr>
          <w:sz w:val="22"/>
          <w:szCs w:val="22"/>
        </w:rPr>
      </w:pPr>
      <w:r w:rsidRPr="00637DC4">
        <w:rPr>
          <w:sz w:val="22"/>
          <w:szCs w:val="22"/>
        </w:rPr>
        <w:t xml:space="preserve">Proračun Općine Bosiljevo za </w:t>
      </w:r>
      <w:r w:rsidR="00152A83">
        <w:rPr>
          <w:sz w:val="22"/>
          <w:szCs w:val="22"/>
        </w:rPr>
        <w:t>2025</w:t>
      </w:r>
      <w:r w:rsidR="0020335D" w:rsidRPr="00637DC4">
        <w:rPr>
          <w:sz w:val="22"/>
          <w:szCs w:val="22"/>
        </w:rPr>
        <w:t>.</w:t>
      </w:r>
      <w:r w:rsidRPr="00637DC4">
        <w:rPr>
          <w:sz w:val="22"/>
          <w:szCs w:val="22"/>
        </w:rPr>
        <w:t xml:space="preserve"> godinu i Projekcije za 202</w:t>
      </w:r>
      <w:r w:rsidR="00152A83">
        <w:rPr>
          <w:sz w:val="22"/>
          <w:szCs w:val="22"/>
        </w:rPr>
        <w:t>6</w:t>
      </w:r>
      <w:r w:rsidR="0020335D" w:rsidRPr="00637DC4">
        <w:rPr>
          <w:sz w:val="22"/>
          <w:szCs w:val="22"/>
        </w:rPr>
        <w:t>.</w:t>
      </w:r>
      <w:r w:rsidRPr="00637DC4">
        <w:rPr>
          <w:sz w:val="22"/>
          <w:szCs w:val="22"/>
        </w:rPr>
        <w:t xml:space="preserve"> i 202</w:t>
      </w:r>
      <w:r w:rsidR="00152A83">
        <w:rPr>
          <w:sz w:val="22"/>
          <w:szCs w:val="22"/>
        </w:rPr>
        <w:t>7</w:t>
      </w:r>
      <w:r w:rsidR="0020335D" w:rsidRPr="00637DC4">
        <w:rPr>
          <w:sz w:val="22"/>
          <w:szCs w:val="22"/>
        </w:rPr>
        <w:t xml:space="preserve">. </w:t>
      </w:r>
      <w:r w:rsidRPr="00637DC4">
        <w:rPr>
          <w:sz w:val="22"/>
          <w:szCs w:val="22"/>
        </w:rPr>
        <w:t xml:space="preserve">godinu, donesen je na </w:t>
      </w:r>
      <w:r w:rsidR="00152A83">
        <w:rPr>
          <w:sz w:val="22"/>
          <w:szCs w:val="22"/>
        </w:rPr>
        <w:t>20</w:t>
      </w:r>
      <w:r w:rsidRPr="00637DC4">
        <w:rPr>
          <w:sz w:val="22"/>
          <w:szCs w:val="22"/>
        </w:rPr>
        <w:t xml:space="preserve">. redovnoj sjednici Općinskog vijeća Općine Bosiljevo </w:t>
      </w:r>
      <w:r w:rsidR="00152A83">
        <w:rPr>
          <w:sz w:val="22"/>
          <w:szCs w:val="22"/>
        </w:rPr>
        <w:t>17</w:t>
      </w:r>
      <w:r w:rsidRPr="00637DC4">
        <w:rPr>
          <w:sz w:val="22"/>
          <w:szCs w:val="22"/>
        </w:rPr>
        <w:t>. prosinca 202</w:t>
      </w:r>
      <w:r w:rsidR="00152A83">
        <w:rPr>
          <w:sz w:val="22"/>
          <w:szCs w:val="22"/>
        </w:rPr>
        <w:t>4</w:t>
      </w:r>
      <w:r w:rsidRPr="00637DC4">
        <w:rPr>
          <w:sz w:val="22"/>
          <w:szCs w:val="22"/>
        </w:rPr>
        <w:t xml:space="preserve">. godine u iznosu </w:t>
      </w:r>
      <w:r w:rsidR="00152A83">
        <w:rPr>
          <w:sz w:val="22"/>
          <w:szCs w:val="22"/>
        </w:rPr>
        <w:t>1.503</w:t>
      </w:r>
      <w:r w:rsidRPr="00637DC4">
        <w:rPr>
          <w:sz w:val="22"/>
          <w:szCs w:val="22"/>
        </w:rPr>
        <w:t>.000,00 €.  Proračun Općine Bosiljevo za 202</w:t>
      </w:r>
      <w:r w:rsidR="00152A83">
        <w:rPr>
          <w:sz w:val="22"/>
          <w:szCs w:val="22"/>
        </w:rPr>
        <w:t>5</w:t>
      </w:r>
      <w:r w:rsidRPr="00637DC4">
        <w:rPr>
          <w:sz w:val="22"/>
          <w:szCs w:val="22"/>
        </w:rPr>
        <w:t xml:space="preserve">.godinu nakon 1. izmjena i dopuna, koje su donesene na </w:t>
      </w:r>
      <w:r w:rsidR="00152A83">
        <w:rPr>
          <w:sz w:val="22"/>
          <w:szCs w:val="22"/>
        </w:rPr>
        <w:t>22</w:t>
      </w:r>
      <w:r w:rsidRPr="00637DC4">
        <w:rPr>
          <w:sz w:val="22"/>
          <w:szCs w:val="22"/>
        </w:rPr>
        <w:t xml:space="preserve">. redovnoj sjednici Općinskog vijeća Općine Bosiljevo održanoj </w:t>
      </w:r>
      <w:r w:rsidR="00152A83">
        <w:rPr>
          <w:sz w:val="22"/>
          <w:szCs w:val="22"/>
        </w:rPr>
        <w:t>17</w:t>
      </w:r>
      <w:r w:rsidRPr="00637DC4">
        <w:rPr>
          <w:sz w:val="22"/>
          <w:szCs w:val="22"/>
        </w:rPr>
        <w:t>. ožujka 202</w:t>
      </w:r>
      <w:r w:rsidR="00152A83">
        <w:rPr>
          <w:sz w:val="22"/>
          <w:szCs w:val="22"/>
        </w:rPr>
        <w:t>5</w:t>
      </w:r>
      <w:r w:rsidRPr="00637DC4">
        <w:rPr>
          <w:sz w:val="22"/>
          <w:szCs w:val="22"/>
        </w:rPr>
        <w:t>. godine iznosi 1.</w:t>
      </w:r>
      <w:r w:rsidR="00152A83">
        <w:rPr>
          <w:sz w:val="22"/>
          <w:szCs w:val="22"/>
        </w:rPr>
        <w:t>919.995,00</w:t>
      </w:r>
      <w:r w:rsidRPr="00637DC4">
        <w:rPr>
          <w:sz w:val="22"/>
          <w:szCs w:val="22"/>
        </w:rPr>
        <w:t xml:space="preserve"> €</w:t>
      </w:r>
      <w:r w:rsidR="00392A91">
        <w:rPr>
          <w:sz w:val="22"/>
          <w:szCs w:val="22"/>
        </w:rPr>
        <w:t xml:space="preserve">, </w:t>
      </w:r>
    </w:p>
    <w:p w14:paraId="2A3D8DB1" w14:textId="232E8C34" w:rsidR="00544080" w:rsidRPr="00637DC4" w:rsidRDefault="00392A91" w:rsidP="00544080">
      <w:pPr>
        <w:rPr>
          <w:sz w:val="22"/>
          <w:szCs w:val="22"/>
        </w:rPr>
      </w:pPr>
      <w:r>
        <w:rPr>
          <w:sz w:val="22"/>
          <w:szCs w:val="22"/>
        </w:rPr>
        <w:t>2. izmjene Proračuna Općine Bosiljevo donesene su na</w:t>
      </w:r>
      <w:r w:rsidR="00332818">
        <w:rPr>
          <w:sz w:val="22"/>
          <w:szCs w:val="22"/>
        </w:rPr>
        <w:t xml:space="preserve"> 3. redovnoj sjednici  25.09.2025.</w:t>
      </w:r>
      <w:r w:rsidR="00851256">
        <w:rPr>
          <w:sz w:val="22"/>
          <w:szCs w:val="22"/>
        </w:rPr>
        <w:t>i iznose 1.940.995,00 €</w:t>
      </w:r>
    </w:p>
    <w:p w14:paraId="16717F5E" w14:textId="77777777" w:rsidR="00544080" w:rsidRPr="00637DC4" w:rsidRDefault="00544080" w:rsidP="00544080">
      <w:pPr>
        <w:rPr>
          <w:sz w:val="22"/>
          <w:szCs w:val="22"/>
        </w:rPr>
      </w:pPr>
    </w:p>
    <w:p w14:paraId="1B2FF83E" w14:textId="54E5F372" w:rsidR="00544080" w:rsidRPr="00637DC4" w:rsidRDefault="00544080" w:rsidP="00544080">
      <w:pPr>
        <w:rPr>
          <w:sz w:val="22"/>
          <w:szCs w:val="22"/>
        </w:rPr>
      </w:pPr>
      <w:r w:rsidRPr="00637DC4">
        <w:rPr>
          <w:sz w:val="22"/>
          <w:szCs w:val="22"/>
        </w:rPr>
        <w:t>Višak prihoda ostvaren u 202</w:t>
      </w:r>
      <w:r w:rsidR="00152A83">
        <w:rPr>
          <w:sz w:val="22"/>
          <w:szCs w:val="22"/>
        </w:rPr>
        <w:t>4</w:t>
      </w:r>
      <w:r w:rsidRPr="00637DC4">
        <w:rPr>
          <w:sz w:val="22"/>
          <w:szCs w:val="22"/>
        </w:rPr>
        <w:t xml:space="preserve">. godini prenesen je u visini </w:t>
      </w:r>
      <w:r w:rsidR="00152A83">
        <w:rPr>
          <w:sz w:val="22"/>
          <w:szCs w:val="22"/>
        </w:rPr>
        <w:t>441.515,74</w:t>
      </w:r>
      <w:r w:rsidRPr="00637DC4">
        <w:rPr>
          <w:sz w:val="22"/>
          <w:szCs w:val="22"/>
        </w:rPr>
        <w:t xml:space="preserve"> €. </w:t>
      </w:r>
    </w:p>
    <w:p w14:paraId="1A5313C1" w14:textId="77777777" w:rsidR="00544080" w:rsidRPr="00637DC4" w:rsidRDefault="00544080" w:rsidP="00544080">
      <w:pPr>
        <w:rPr>
          <w:sz w:val="22"/>
          <w:szCs w:val="22"/>
        </w:rPr>
      </w:pPr>
    </w:p>
    <w:p w14:paraId="560E6A27" w14:textId="6EADB374" w:rsidR="00544080" w:rsidRPr="00637DC4" w:rsidRDefault="00544080" w:rsidP="00544080">
      <w:pPr>
        <w:rPr>
          <w:sz w:val="22"/>
          <w:szCs w:val="22"/>
        </w:rPr>
      </w:pPr>
      <w:r w:rsidRPr="00637DC4">
        <w:rPr>
          <w:sz w:val="22"/>
          <w:szCs w:val="22"/>
        </w:rPr>
        <w:t xml:space="preserve">Prihodi poslovanja za razdoblje 01. siječnja do </w:t>
      </w:r>
      <w:r w:rsidR="00851256">
        <w:rPr>
          <w:sz w:val="22"/>
          <w:szCs w:val="22"/>
        </w:rPr>
        <w:t>31. prosinca</w:t>
      </w:r>
      <w:r w:rsidRPr="00637DC4">
        <w:rPr>
          <w:sz w:val="22"/>
          <w:szCs w:val="22"/>
        </w:rPr>
        <w:t xml:space="preserve"> 202</w:t>
      </w:r>
      <w:r w:rsidR="00152A83">
        <w:rPr>
          <w:sz w:val="22"/>
          <w:szCs w:val="22"/>
        </w:rPr>
        <w:t>5</w:t>
      </w:r>
      <w:r w:rsidRPr="00637DC4">
        <w:rPr>
          <w:sz w:val="22"/>
          <w:szCs w:val="22"/>
        </w:rPr>
        <w:t xml:space="preserve"> godine iznose </w:t>
      </w:r>
      <w:r w:rsidR="00851256">
        <w:rPr>
          <w:sz w:val="22"/>
          <w:szCs w:val="22"/>
        </w:rPr>
        <w:t xml:space="preserve">1.333.589,32 </w:t>
      </w:r>
      <w:r w:rsidRPr="00637DC4">
        <w:rPr>
          <w:sz w:val="22"/>
          <w:szCs w:val="22"/>
        </w:rPr>
        <w:t>€</w:t>
      </w:r>
      <w:r w:rsidR="00433C81">
        <w:rPr>
          <w:sz w:val="22"/>
          <w:szCs w:val="22"/>
        </w:rPr>
        <w:t>,</w:t>
      </w:r>
      <w:r w:rsidR="00C55AD0">
        <w:rPr>
          <w:sz w:val="22"/>
          <w:szCs w:val="22"/>
        </w:rPr>
        <w:t xml:space="preserve"> </w:t>
      </w:r>
      <w:r w:rsidRPr="00637DC4">
        <w:rPr>
          <w:sz w:val="22"/>
          <w:szCs w:val="22"/>
        </w:rPr>
        <w:t xml:space="preserve">rashodi poslovanja iznose </w:t>
      </w:r>
      <w:r w:rsidR="00851256">
        <w:rPr>
          <w:sz w:val="22"/>
          <w:szCs w:val="22"/>
        </w:rPr>
        <w:t>759.432,28</w:t>
      </w:r>
      <w:r w:rsidRPr="00637DC4">
        <w:rPr>
          <w:sz w:val="22"/>
          <w:szCs w:val="22"/>
        </w:rPr>
        <w:t xml:space="preserve"> €, rashodi za nabavu nefinancijske imovine iznose </w:t>
      </w:r>
      <w:r w:rsidR="00851256">
        <w:rPr>
          <w:sz w:val="22"/>
          <w:szCs w:val="22"/>
        </w:rPr>
        <w:t>690.680,05</w:t>
      </w:r>
      <w:r w:rsidRPr="00637DC4">
        <w:rPr>
          <w:sz w:val="22"/>
          <w:szCs w:val="22"/>
        </w:rPr>
        <w:t xml:space="preserve"> €.</w:t>
      </w:r>
    </w:p>
    <w:p w14:paraId="3A9B62FC" w14:textId="024EF3C5" w:rsidR="00544080" w:rsidRPr="00637DC4" w:rsidRDefault="00C55AD0" w:rsidP="00544080">
      <w:pPr>
        <w:rPr>
          <w:sz w:val="22"/>
          <w:szCs w:val="22"/>
        </w:rPr>
      </w:pPr>
      <w:r>
        <w:rPr>
          <w:sz w:val="22"/>
          <w:szCs w:val="22"/>
        </w:rPr>
        <w:t xml:space="preserve">Manjak prihoda iznosi </w:t>
      </w:r>
      <w:r w:rsidR="00851256">
        <w:rPr>
          <w:sz w:val="22"/>
          <w:szCs w:val="22"/>
        </w:rPr>
        <w:t>116.523,01</w:t>
      </w:r>
      <w:r>
        <w:rPr>
          <w:sz w:val="22"/>
          <w:szCs w:val="22"/>
        </w:rPr>
        <w:t xml:space="preserve"> €.</w:t>
      </w:r>
    </w:p>
    <w:p w14:paraId="76312B9C" w14:textId="77777777" w:rsidR="00544080" w:rsidRPr="00637DC4" w:rsidRDefault="00544080" w:rsidP="00544080">
      <w:pPr>
        <w:rPr>
          <w:sz w:val="22"/>
          <w:szCs w:val="22"/>
        </w:rPr>
      </w:pPr>
    </w:p>
    <w:p w14:paraId="5762FAEE" w14:textId="77777777" w:rsidR="00544080" w:rsidRPr="00637DC4" w:rsidRDefault="00544080" w:rsidP="00544080">
      <w:pPr>
        <w:rPr>
          <w:b/>
          <w:bCs/>
          <w:sz w:val="22"/>
          <w:szCs w:val="22"/>
          <w:u w:val="single"/>
        </w:rPr>
      </w:pPr>
    </w:p>
    <w:p w14:paraId="71FD627B" w14:textId="77777777" w:rsidR="00544080" w:rsidRPr="00637DC4" w:rsidRDefault="00544080" w:rsidP="00544080">
      <w:pPr>
        <w:pStyle w:val="Odlomakpopisa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637DC4">
        <w:rPr>
          <w:b/>
          <w:bCs/>
          <w:sz w:val="22"/>
          <w:szCs w:val="22"/>
        </w:rPr>
        <w:t>RAČUN PRIHODA I RASHODA</w:t>
      </w:r>
    </w:p>
    <w:p w14:paraId="5B3BFC1A" w14:textId="77777777" w:rsidR="00AE70E5" w:rsidRDefault="00AE70E5" w:rsidP="00544080">
      <w:pPr>
        <w:pStyle w:val="Odlomakpopisa"/>
        <w:ind w:left="502"/>
        <w:jc w:val="both"/>
        <w:rPr>
          <w:sz w:val="22"/>
          <w:szCs w:val="22"/>
        </w:rPr>
      </w:pPr>
    </w:p>
    <w:p w14:paraId="20B7EE10" w14:textId="46346E3D" w:rsidR="00544080" w:rsidRPr="00637DC4" w:rsidRDefault="00AE70E5" w:rsidP="00544080">
      <w:pPr>
        <w:pStyle w:val="Odlomakpopisa"/>
        <w:ind w:left="5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44080" w:rsidRPr="00637DC4">
        <w:rPr>
          <w:sz w:val="22"/>
          <w:szCs w:val="22"/>
        </w:rPr>
        <w:t>PRIHODI</w:t>
      </w:r>
    </w:p>
    <w:p w14:paraId="4B34AC83" w14:textId="3E153DE0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637DC4">
        <w:rPr>
          <w:b/>
          <w:bCs/>
          <w:sz w:val="22"/>
          <w:szCs w:val="22"/>
        </w:rPr>
        <w:t xml:space="preserve">Prihodi od poreza, skupine 61, ostvareni su u ukupnom iznosu od </w:t>
      </w:r>
      <w:r w:rsidR="00851256">
        <w:rPr>
          <w:b/>
          <w:bCs/>
          <w:sz w:val="22"/>
          <w:szCs w:val="22"/>
        </w:rPr>
        <w:t>464.866,61</w:t>
      </w:r>
      <w:r w:rsidRPr="00637DC4">
        <w:rPr>
          <w:b/>
          <w:bCs/>
          <w:sz w:val="22"/>
          <w:szCs w:val="22"/>
        </w:rPr>
        <w:t xml:space="preserve"> €.</w:t>
      </w:r>
    </w:p>
    <w:p w14:paraId="3ECAE91E" w14:textId="77777777" w:rsidR="00544080" w:rsidRPr="00637DC4" w:rsidRDefault="00544080" w:rsidP="00544080">
      <w:pPr>
        <w:pStyle w:val="Odlomakpopisa"/>
        <w:rPr>
          <w:sz w:val="22"/>
          <w:szCs w:val="22"/>
        </w:rPr>
      </w:pPr>
      <w:r w:rsidRPr="00637DC4">
        <w:rPr>
          <w:sz w:val="22"/>
          <w:szCs w:val="22"/>
        </w:rPr>
        <w:t xml:space="preserve">Prihodi u koji čine ovu skupinu su prihodi poreza od nesamostalnog rada  u iznosu od </w:t>
      </w:r>
    </w:p>
    <w:p w14:paraId="095E0156" w14:textId="2B0BED18" w:rsidR="00544080" w:rsidRPr="00637DC4" w:rsidRDefault="00851256" w:rsidP="00544080">
      <w:pPr>
        <w:pStyle w:val="Odlomakpopisa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410.221,05</w:t>
      </w:r>
      <w:r w:rsidR="00544080" w:rsidRPr="00637DC4">
        <w:rPr>
          <w:sz w:val="22"/>
          <w:szCs w:val="22"/>
        </w:rPr>
        <w:t xml:space="preserve"> €, </w:t>
      </w:r>
      <w:r w:rsidR="0004660A">
        <w:rPr>
          <w:sz w:val="22"/>
          <w:szCs w:val="22"/>
        </w:rPr>
        <w:t>(</w:t>
      </w:r>
      <w:r w:rsidR="00544080" w:rsidRPr="00637DC4">
        <w:rPr>
          <w:sz w:val="22"/>
          <w:szCs w:val="22"/>
        </w:rPr>
        <w:t>porezi na kuće za odmor</w:t>
      </w:r>
      <w:r w:rsidR="0004660A">
        <w:rPr>
          <w:sz w:val="22"/>
          <w:szCs w:val="22"/>
        </w:rPr>
        <w:t>)</w:t>
      </w:r>
      <w:r w:rsidR="00897F2C">
        <w:rPr>
          <w:sz w:val="22"/>
          <w:szCs w:val="22"/>
        </w:rPr>
        <w:t xml:space="preserve"> </w:t>
      </w:r>
      <w:r w:rsidR="0004660A">
        <w:rPr>
          <w:sz w:val="22"/>
          <w:szCs w:val="22"/>
        </w:rPr>
        <w:t>- porez na nekretnine</w:t>
      </w:r>
      <w:r w:rsidR="00544080" w:rsidRPr="00637DC4">
        <w:rPr>
          <w:sz w:val="22"/>
          <w:szCs w:val="22"/>
        </w:rPr>
        <w:t xml:space="preserve"> u iznosu od </w:t>
      </w:r>
      <w:r w:rsidR="0004660A">
        <w:rPr>
          <w:sz w:val="22"/>
          <w:szCs w:val="22"/>
        </w:rPr>
        <w:t>463,14</w:t>
      </w:r>
      <w:r w:rsidR="00544080" w:rsidRPr="00637DC4">
        <w:rPr>
          <w:sz w:val="22"/>
          <w:szCs w:val="22"/>
        </w:rPr>
        <w:t xml:space="preserve"> €, </w:t>
      </w:r>
      <w:r>
        <w:rPr>
          <w:sz w:val="22"/>
          <w:szCs w:val="22"/>
        </w:rPr>
        <w:t xml:space="preserve">porez na nekretnine 4.679,38 €, </w:t>
      </w:r>
      <w:r w:rsidR="00544080" w:rsidRPr="00637DC4">
        <w:rPr>
          <w:sz w:val="22"/>
          <w:szCs w:val="22"/>
        </w:rPr>
        <w:t xml:space="preserve">poreza na promet nekretnina u iznosu </w:t>
      </w:r>
      <w:r>
        <w:rPr>
          <w:sz w:val="22"/>
          <w:szCs w:val="22"/>
        </w:rPr>
        <w:t>38.098,37</w:t>
      </w:r>
      <w:r w:rsidR="00544080" w:rsidRPr="00637DC4">
        <w:rPr>
          <w:sz w:val="22"/>
          <w:szCs w:val="22"/>
        </w:rPr>
        <w:t xml:space="preserve"> €, poreza na potrošnju alkoholnih i bezalkoholnih pića u iznosu od </w:t>
      </w:r>
      <w:r>
        <w:rPr>
          <w:sz w:val="22"/>
          <w:szCs w:val="22"/>
        </w:rPr>
        <w:t>11.404,67</w:t>
      </w:r>
      <w:r w:rsidR="00544080" w:rsidRPr="00637DC4">
        <w:rPr>
          <w:sz w:val="22"/>
          <w:szCs w:val="22"/>
        </w:rPr>
        <w:t xml:space="preserve"> €.</w:t>
      </w:r>
    </w:p>
    <w:p w14:paraId="7666071F" w14:textId="77777777" w:rsidR="00544080" w:rsidRPr="00637DC4" w:rsidRDefault="00544080" w:rsidP="00544080">
      <w:pPr>
        <w:jc w:val="both"/>
        <w:rPr>
          <w:sz w:val="24"/>
          <w:szCs w:val="24"/>
        </w:rPr>
      </w:pPr>
    </w:p>
    <w:p w14:paraId="432C2A05" w14:textId="16277282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>Pomoći iz inozemstva i od subjekata unutar općeg proračuna skupine 63</w:t>
      </w:r>
      <w:r w:rsidRPr="00637DC4">
        <w:rPr>
          <w:sz w:val="24"/>
          <w:szCs w:val="24"/>
        </w:rPr>
        <w:t xml:space="preserve">, </w:t>
      </w:r>
      <w:r w:rsidRPr="00637DC4">
        <w:rPr>
          <w:b/>
          <w:bCs/>
          <w:sz w:val="24"/>
          <w:szCs w:val="24"/>
        </w:rPr>
        <w:t xml:space="preserve">ostvareni su u iznosu </w:t>
      </w:r>
      <w:r w:rsidR="00851256">
        <w:rPr>
          <w:b/>
          <w:bCs/>
          <w:sz w:val="24"/>
          <w:szCs w:val="24"/>
        </w:rPr>
        <w:t>630.643,50</w:t>
      </w:r>
      <w:r w:rsidRPr="00637DC4">
        <w:rPr>
          <w:b/>
          <w:bCs/>
          <w:sz w:val="24"/>
          <w:szCs w:val="24"/>
        </w:rPr>
        <w:t xml:space="preserve"> €.</w:t>
      </w:r>
      <w:r w:rsidRPr="00637DC4">
        <w:rPr>
          <w:sz w:val="24"/>
          <w:szCs w:val="24"/>
        </w:rPr>
        <w:t xml:space="preserve"> </w:t>
      </w:r>
    </w:p>
    <w:p w14:paraId="1054E21A" w14:textId="77777777" w:rsidR="00544080" w:rsidRPr="00637DC4" w:rsidRDefault="00544080" w:rsidP="00544080">
      <w:pPr>
        <w:ind w:left="36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      Prihodi koji čine ovu skupinu su tekuće pomoći iz državnog proračuna u iznosu                                </w:t>
      </w:r>
    </w:p>
    <w:p w14:paraId="2577E67A" w14:textId="77777777" w:rsidR="00433C81" w:rsidRDefault="00851256" w:rsidP="007F47B2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34.563,60</w:t>
      </w:r>
      <w:r w:rsidR="00544080" w:rsidRPr="00637DC4">
        <w:rPr>
          <w:sz w:val="24"/>
          <w:szCs w:val="24"/>
        </w:rPr>
        <w:t xml:space="preserve"> €,</w:t>
      </w:r>
      <w:r w:rsidR="007F47B2">
        <w:rPr>
          <w:sz w:val="24"/>
          <w:szCs w:val="24"/>
        </w:rPr>
        <w:t xml:space="preserve"> tekuće pomoći iz županijskog proračuna u iznosu od 3.703,61 €,</w:t>
      </w:r>
    </w:p>
    <w:p w14:paraId="049F9E62" w14:textId="286DACD9" w:rsidR="00544080" w:rsidRPr="00637DC4" w:rsidRDefault="007F47B2" w:rsidP="007F47B2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3C81">
        <w:rPr>
          <w:sz w:val="24"/>
          <w:szCs w:val="24"/>
        </w:rPr>
        <w:t>T</w:t>
      </w:r>
      <w:r>
        <w:rPr>
          <w:sz w:val="24"/>
          <w:szCs w:val="24"/>
        </w:rPr>
        <w:t>ekuće</w:t>
      </w:r>
      <w:r w:rsidR="00433C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pomoći od ostalih izvanproračunskih korisnika državnog proračuna u iznosu 5.550,00 €, </w:t>
      </w:r>
      <w:r w:rsidR="00544080" w:rsidRPr="00637DC4">
        <w:rPr>
          <w:sz w:val="24"/>
          <w:szCs w:val="24"/>
        </w:rPr>
        <w:t xml:space="preserve"> tekuće pomoći temeljem prijenosa EU sredstava – projekt ZAŽELI u iznosu</w:t>
      </w:r>
      <w:r>
        <w:rPr>
          <w:sz w:val="24"/>
          <w:szCs w:val="24"/>
        </w:rPr>
        <w:t xml:space="preserve"> 158.467,20 €,</w:t>
      </w:r>
      <w:r w:rsidR="00BE73E7">
        <w:rPr>
          <w:sz w:val="24"/>
          <w:szCs w:val="24"/>
        </w:rPr>
        <w:t xml:space="preserve"> </w:t>
      </w:r>
      <w:r>
        <w:rPr>
          <w:sz w:val="24"/>
          <w:szCs w:val="24"/>
        </w:rPr>
        <w:t>pomoći fiskalnog izravnanja</w:t>
      </w:r>
      <w:r w:rsidR="00544080" w:rsidRPr="00637D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u iznosu 143.170,43 €, kapitalne pomoći iz državnog proračuna u iznosu 240.611,45 €, kapitalne pomoći iz županijskog proračuna u iznosu od 20.000,00 €, kapitalne pomoći iz državnog proračuna temeljem prijenosa EU sredstava u iznosu od 24.577,21 €</w:t>
      </w:r>
      <w:r w:rsidR="00BE73E7">
        <w:rPr>
          <w:sz w:val="24"/>
          <w:szCs w:val="24"/>
        </w:rPr>
        <w:t>,</w:t>
      </w:r>
      <w:r w:rsidR="00544080" w:rsidRPr="00637DC4">
        <w:rPr>
          <w:sz w:val="24"/>
          <w:szCs w:val="24"/>
        </w:rPr>
        <w:t xml:space="preserve">  </w:t>
      </w:r>
    </w:p>
    <w:p w14:paraId="13C52991" w14:textId="6CF2655D" w:rsidR="00544080" w:rsidRPr="007F47B2" w:rsidRDefault="00544080" w:rsidP="009F3DC0">
      <w:pPr>
        <w:pStyle w:val="Odlomakpopis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7F47B2">
        <w:rPr>
          <w:b/>
          <w:bCs/>
          <w:sz w:val="24"/>
          <w:szCs w:val="24"/>
        </w:rPr>
        <w:t xml:space="preserve">Prihodi od imovine, skupine 64, ostvareni su u iznosu </w:t>
      </w:r>
      <w:r w:rsidR="007F47B2" w:rsidRPr="007F47B2">
        <w:rPr>
          <w:b/>
          <w:bCs/>
          <w:sz w:val="24"/>
          <w:szCs w:val="24"/>
        </w:rPr>
        <w:t>167.377,05</w:t>
      </w:r>
      <w:r w:rsidRPr="007F47B2">
        <w:rPr>
          <w:b/>
          <w:bCs/>
          <w:sz w:val="24"/>
          <w:szCs w:val="24"/>
        </w:rPr>
        <w:t xml:space="preserve"> €.</w:t>
      </w:r>
    </w:p>
    <w:p w14:paraId="42398B77" w14:textId="20694366" w:rsidR="00544080" w:rsidRPr="00637DC4" w:rsidRDefault="00544080" w:rsidP="00544080">
      <w:pPr>
        <w:pStyle w:val="Odlomakpopisa"/>
        <w:jc w:val="both"/>
        <w:rPr>
          <w:sz w:val="24"/>
          <w:szCs w:val="24"/>
        </w:rPr>
      </w:pPr>
      <w:r w:rsidRPr="00637DC4">
        <w:rPr>
          <w:sz w:val="24"/>
          <w:szCs w:val="24"/>
        </w:rPr>
        <w:t>Prihodi koji čine ovu skupinu su,</w:t>
      </w:r>
      <w:r w:rsidR="007F47B2">
        <w:rPr>
          <w:sz w:val="24"/>
          <w:szCs w:val="24"/>
        </w:rPr>
        <w:t xml:space="preserve"> prihodi od koncesije u iznosu 3.201,28 €,</w:t>
      </w:r>
      <w:r w:rsidRPr="00637DC4">
        <w:rPr>
          <w:sz w:val="24"/>
          <w:szCs w:val="24"/>
        </w:rPr>
        <w:t xml:space="preserve"> prihodi od zakupa i iznajmljivanja imovine, u iznosu </w:t>
      </w:r>
      <w:r w:rsidR="007F47B2">
        <w:rPr>
          <w:sz w:val="24"/>
          <w:szCs w:val="24"/>
        </w:rPr>
        <w:t>6.585,57</w:t>
      </w:r>
      <w:r w:rsidRPr="00637DC4">
        <w:rPr>
          <w:sz w:val="24"/>
          <w:szCs w:val="24"/>
        </w:rPr>
        <w:t xml:space="preserve"> €,</w:t>
      </w:r>
      <w:r w:rsidR="00AB7D65">
        <w:rPr>
          <w:sz w:val="24"/>
          <w:szCs w:val="24"/>
        </w:rPr>
        <w:t xml:space="preserve"> naknade za eksploataciju mineralnih sirovina u iznosu od 107.835,97 €, </w:t>
      </w:r>
      <w:r w:rsidRPr="00637DC4">
        <w:rPr>
          <w:sz w:val="24"/>
          <w:szCs w:val="24"/>
        </w:rPr>
        <w:t xml:space="preserve"> </w:t>
      </w:r>
      <w:r w:rsidR="00AE70E5">
        <w:rPr>
          <w:sz w:val="24"/>
          <w:szCs w:val="24"/>
        </w:rPr>
        <w:t xml:space="preserve">naknade za korištenje prostora elektrana u iznosu </w:t>
      </w:r>
      <w:r w:rsidR="00AB7D65">
        <w:rPr>
          <w:sz w:val="24"/>
          <w:szCs w:val="24"/>
        </w:rPr>
        <w:t>42.691,44</w:t>
      </w:r>
      <w:r w:rsidR="00AE70E5">
        <w:rPr>
          <w:sz w:val="24"/>
          <w:szCs w:val="24"/>
        </w:rPr>
        <w:t xml:space="preserve"> €, </w:t>
      </w:r>
      <w:r w:rsidR="00CA3B35">
        <w:rPr>
          <w:sz w:val="24"/>
          <w:szCs w:val="24"/>
        </w:rPr>
        <w:t xml:space="preserve">ostali prihodi od nefinancijske imovine </w:t>
      </w:r>
      <w:r w:rsidR="00AB7D65">
        <w:rPr>
          <w:sz w:val="24"/>
          <w:szCs w:val="24"/>
        </w:rPr>
        <w:t>7.062,79 €</w:t>
      </w:r>
      <w:r w:rsidR="00971730">
        <w:rPr>
          <w:sz w:val="24"/>
          <w:szCs w:val="24"/>
        </w:rPr>
        <w:t>,</w:t>
      </w:r>
    </w:p>
    <w:p w14:paraId="34A82BE6" w14:textId="77777777" w:rsidR="00544080" w:rsidRPr="00637DC4" w:rsidRDefault="00544080" w:rsidP="00544080">
      <w:pPr>
        <w:pStyle w:val="Odlomakpopisa"/>
        <w:jc w:val="both"/>
        <w:rPr>
          <w:sz w:val="24"/>
          <w:szCs w:val="24"/>
        </w:rPr>
      </w:pPr>
    </w:p>
    <w:p w14:paraId="32A8DDF6" w14:textId="2228D208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Prihodi od upravnih i administrativnih pristojbi, pristojbi po posebnim propisima i naknadama skupine 65 ostvareni su u iznosu </w:t>
      </w:r>
      <w:r w:rsidR="00AB7D65">
        <w:rPr>
          <w:b/>
          <w:bCs/>
          <w:sz w:val="24"/>
          <w:szCs w:val="24"/>
        </w:rPr>
        <w:t>65.741,79</w:t>
      </w:r>
      <w:r w:rsidRPr="00637DC4">
        <w:rPr>
          <w:b/>
          <w:bCs/>
          <w:sz w:val="24"/>
          <w:szCs w:val="24"/>
        </w:rPr>
        <w:t xml:space="preserve"> €.</w:t>
      </w:r>
    </w:p>
    <w:p w14:paraId="444E7D5E" w14:textId="77777777" w:rsidR="00971730" w:rsidRDefault="00544080" w:rsidP="00544080">
      <w:pPr>
        <w:ind w:left="72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Prihodi koji čine ovu skupinu su naknada za korištenje grobnih mjesta u iznosu </w:t>
      </w:r>
    </w:p>
    <w:p w14:paraId="32A51C13" w14:textId="014B642B" w:rsidR="00544080" w:rsidRPr="00637DC4" w:rsidRDefault="00AB7D65" w:rsidP="0054408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9.252,81</w:t>
      </w:r>
      <w:r w:rsidR="00544080" w:rsidRPr="00637DC4">
        <w:rPr>
          <w:sz w:val="24"/>
          <w:szCs w:val="24"/>
        </w:rPr>
        <w:t xml:space="preserve"> €, boravišna pristojba u iznosu </w:t>
      </w:r>
      <w:r>
        <w:rPr>
          <w:sz w:val="24"/>
          <w:szCs w:val="24"/>
        </w:rPr>
        <w:t>1.379,35</w:t>
      </w:r>
      <w:r w:rsidR="00544080" w:rsidRPr="00637DC4">
        <w:rPr>
          <w:sz w:val="24"/>
          <w:szCs w:val="24"/>
        </w:rPr>
        <w:t xml:space="preserve"> €, doprinosa za šume u iznosu </w:t>
      </w:r>
      <w:r>
        <w:rPr>
          <w:sz w:val="24"/>
          <w:szCs w:val="24"/>
        </w:rPr>
        <w:t>31.87</w:t>
      </w:r>
      <w:r w:rsidR="00620CEE">
        <w:rPr>
          <w:sz w:val="24"/>
          <w:szCs w:val="24"/>
        </w:rPr>
        <w:t>3</w:t>
      </w:r>
      <w:r>
        <w:rPr>
          <w:sz w:val="24"/>
          <w:szCs w:val="24"/>
        </w:rPr>
        <w:t>,42</w:t>
      </w:r>
      <w:r w:rsidR="00544080" w:rsidRPr="00637DC4">
        <w:rPr>
          <w:sz w:val="24"/>
          <w:szCs w:val="24"/>
        </w:rPr>
        <w:t xml:space="preserve"> €, komunalnog doprinosa u iznosu </w:t>
      </w:r>
      <w:r>
        <w:rPr>
          <w:sz w:val="24"/>
          <w:szCs w:val="24"/>
        </w:rPr>
        <w:t>1.592,26</w:t>
      </w:r>
      <w:r w:rsidR="00544080" w:rsidRPr="00637DC4">
        <w:rPr>
          <w:sz w:val="24"/>
          <w:szCs w:val="24"/>
        </w:rPr>
        <w:t xml:space="preserve"> €, komunalne naknade u iznosu </w:t>
      </w:r>
      <w:r>
        <w:rPr>
          <w:sz w:val="24"/>
          <w:szCs w:val="24"/>
        </w:rPr>
        <w:t>21.643,95</w:t>
      </w:r>
      <w:r w:rsidR="00544080" w:rsidRPr="00637DC4">
        <w:rPr>
          <w:sz w:val="24"/>
          <w:szCs w:val="24"/>
        </w:rPr>
        <w:t xml:space="preserve"> €.</w:t>
      </w:r>
    </w:p>
    <w:p w14:paraId="2F7AD0E5" w14:textId="77777777" w:rsidR="00084BA2" w:rsidRDefault="00544080" w:rsidP="00544080">
      <w:pPr>
        <w:ind w:left="36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 </w:t>
      </w:r>
    </w:p>
    <w:p w14:paraId="1A90A19F" w14:textId="77777777" w:rsidR="00084BA2" w:rsidRDefault="00084BA2" w:rsidP="00544080">
      <w:pPr>
        <w:ind w:left="360"/>
        <w:jc w:val="both"/>
        <w:rPr>
          <w:sz w:val="24"/>
          <w:szCs w:val="24"/>
        </w:rPr>
      </w:pPr>
    </w:p>
    <w:p w14:paraId="26239A93" w14:textId="77777777" w:rsidR="00084BA2" w:rsidRDefault="00084BA2" w:rsidP="00544080">
      <w:pPr>
        <w:ind w:left="360"/>
        <w:jc w:val="both"/>
        <w:rPr>
          <w:sz w:val="24"/>
          <w:szCs w:val="24"/>
        </w:rPr>
      </w:pPr>
    </w:p>
    <w:p w14:paraId="40D9F0B8" w14:textId="77777777" w:rsidR="00084BA2" w:rsidRDefault="00084BA2" w:rsidP="00544080">
      <w:pPr>
        <w:ind w:left="360"/>
        <w:jc w:val="both"/>
        <w:rPr>
          <w:sz w:val="24"/>
          <w:szCs w:val="24"/>
        </w:rPr>
      </w:pPr>
    </w:p>
    <w:p w14:paraId="4BAE6387" w14:textId="3EEDB8DE" w:rsidR="00544080" w:rsidRPr="00637DC4" w:rsidRDefault="00544080" w:rsidP="00544080">
      <w:pPr>
        <w:ind w:left="360"/>
        <w:jc w:val="both"/>
        <w:rPr>
          <w:sz w:val="24"/>
          <w:szCs w:val="24"/>
        </w:rPr>
      </w:pPr>
      <w:r w:rsidRPr="00637DC4">
        <w:rPr>
          <w:sz w:val="24"/>
          <w:szCs w:val="24"/>
        </w:rPr>
        <w:lastRenderedPageBreak/>
        <w:t>RASHODI</w:t>
      </w:r>
    </w:p>
    <w:p w14:paraId="7C2D031D" w14:textId="77777777" w:rsidR="00544080" w:rsidRPr="00637DC4" w:rsidRDefault="00544080" w:rsidP="00544080">
      <w:pPr>
        <w:jc w:val="both"/>
        <w:rPr>
          <w:b/>
          <w:bCs/>
        </w:rPr>
      </w:pPr>
      <w:r w:rsidRPr="00637DC4">
        <w:t xml:space="preserve">        RAZRED 3 RASHODI POSLOVANJA</w:t>
      </w:r>
      <w:r w:rsidRPr="00637DC4">
        <w:rPr>
          <w:b/>
          <w:bCs/>
        </w:rPr>
        <w:t xml:space="preserve">         </w:t>
      </w:r>
    </w:p>
    <w:p w14:paraId="65DD5DE7" w14:textId="77777777" w:rsidR="00544080" w:rsidRPr="00637DC4" w:rsidRDefault="00544080" w:rsidP="00544080">
      <w:pPr>
        <w:jc w:val="both"/>
      </w:pPr>
      <w:r w:rsidRPr="00637DC4">
        <w:t xml:space="preserve">         </w:t>
      </w:r>
    </w:p>
    <w:p w14:paraId="7868562F" w14:textId="6E025F03" w:rsidR="00544080" w:rsidRPr="00637DC4" w:rsidRDefault="00544080" w:rsidP="00544080">
      <w:pPr>
        <w:pStyle w:val="Odlomakpopisa"/>
        <w:numPr>
          <w:ilvl w:val="0"/>
          <w:numId w:val="2"/>
        </w:numPr>
        <w:jc w:val="both"/>
      </w:pPr>
      <w:r w:rsidRPr="00637DC4">
        <w:rPr>
          <w:b/>
          <w:bCs/>
          <w:sz w:val="24"/>
          <w:szCs w:val="24"/>
        </w:rPr>
        <w:t xml:space="preserve">Rashodi za zaposlene skupine 31 ostvareni su u iznosu od </w:t>
      </w:r>
      <w:r w:rsidR="00C5042B">
        <w:rPr>
          <w:b/>
          <w:bCs/>
          <w:sz w:val="24"/>
          <w:szCs w:val="24"/>
        </w:rPr>
        <w:t>368.300,60</w:t>
      </w:r>
      <w:r w:rsidRPr="00637DC4">
        <w:rPr>
          <w:b/>
          <w:bCs/>
          <w:sz w:val="24"/>
          <w:szCs w:val="24"/>
        </w:rPr>
        <w:t xml:space="preserve"> €.</w:t>
      </w:r>
    </w:p>
    <w:p w14:paraId="4B18A428" w14:textId="39CBE9AA" w:rsidR="00C5042B" w:rsidRDefault="00544080" w:rsidP="00237820">
      <w:pPr>
        <w:ind w:left="72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>Rashodi koji čine ovu skupinu su plaće za redovan rad</w:t>
      </w:r>
      <w:r w:rsidR="005F2751">
        <w:rPr>
          <w:sz w:val="24"/>
          <w:szCs w:val="24"/>
        </w:rPr>
        <w:t xml:space="preserve"> </w:t>
      </w:r>
      <w:r w:rsidR="00C5042B">
        <w:rPr>
          <w:sz w:val="24"/>
          <w:szCs w:val="24"/>
        </w:rPr>
        <w:t>(bruto</w:t>
      </w:r>
      <w:r w:rsidR="00237820">
        <w:rPr>
          <w:sz w:val="24"/>
          <w:szCs w:val="24"/>
        </w:rPr>
        <w:t>- JUO</w:t>
      </w:r>
      <w:r w:rsidR="00C5042B">
        <w:rPr>
          <w:sz w:val="24"/>
          <w:szCs w:val="24"/>
        </w:rPr>
        <w:t xml:space="preserve">) u iznosu od </w:t>
      </w:r>
      <w:r w:rsidR="00237820">
        <w:rPr>
          <w:sz w:val="24"/>
          <w:szCs w:val="24"/>
        </w:rPr>
        <w:t>156.632,87</w:t>
      </w:r>
      <w:r w:rsidR="00C5042B">
        <w:rPr>
          <w:sz w:val="24"/>
          <w:szCs w:val="24"/>
        </w:rPr>
        <w:t xml:space="preserve"> €,</w:t>
      </w:r>
      <w:r w:rsidR="00237820">
        <w:rPr>
          <w:sz w:val="24"/>
          <w:szCs w:val="24"/>
        </w:rPr>
        <w:t xml:space="preserve"> plaće za redovan rad (bruto) – voditelj Zaželi u iznosu 25.118,29 €, plaće za redovan rad (bruto) žene Zaželi 124.550,03 €, doprinosi na plaće JUO u iznosu 27.636,56 € doprinosi na plaće voditelj Zaželi u iznosu 3.953,15 €, doprinosi na plaće žene Zaželi  u iznosu 18.950,28 €,</w:t>
      </w:r>
      <w:r w:rsidR="00C5042B">
        <w:rPr>
          <w:sz w:val="24"/>
          <w:szCs w:val="24"/>
        </w:rPr>
        <w:t xml:space="preserve"> ostali rashodi za zaposlene u iznosu od</w:t>
      </w:r>
      <w:r w:rsidR="00313146">
        <w:rPr>
          <w:sz w:val="24"/>
          <w:szCs w:val="24"/>
        </w:rPr>
        <w:t xml:space="preserve"> ( </w:t>
      </w:r>
      <w:proofErr w:type="spellStart"/>
      <w:r w:rsidR="00313146">
        <w:rPr>
          <w:sz w:val="24"/>
          <w:szCs w:val="24"/>
        </w:rPr>
        <w:t>uskrsnica</w:t>
      </w:r>
      <w:proofErr w:type="spellEnd"/>
      <w:r w:rsidR="00313146">
        <w:rPr>
          <w:sz w:val="24"/>
          <w:szCs w:val="24"/>
        </w:rPr>
        <w:t>, regres, topli obrok,  božićnica</w:t>
      </w:r>
      <w:r w:rsidR="0056197E">
        <w:rPr>
          <w:sz w:val="24"/>
          <w:szCs w:val="24"/>
        </w:rPr>
        <w:t>,</w:t>
      </w:r>
      <w:r w:rsidR="00313146">
        <w:rPr>
          <w:sz w:val="24"/>
          <w:szCs w:val="24"/>
        </w:rPr>
        <w:t xml:space="preserve"> dar djeci za Sv. Nikol</w:t>
      </w:r>
      <w:r w:rsidR="00C5042B">
        <w:rPr>
          <w:sz w:val="24"/>
          <w:szCs w:val="24"/>
        </w:rPr>
        <w:t xml:space="preserve"> </w:t>
      </w:r>
      <w:r w:rsidR="00313146">
        <w:rPr>
          <w:sz w:val="24"/>
          <w:szCs w:val="24"/>
        </w:rPr>
        <w:t xml:space="preserve">) </w:t>
      </w:r>
      <w:r w:rsidR="00237820">
        <w:rPr>
          <w:sz w:val="24"/>
          <w:szCs w:val="24"/>
        </w:rPr>
        <w:t>11.459,42</w:t>
      </w:r>
      <w:r w:rsidR="00C5042B">
        <w:rPr>
          <w:sz w:val="24"/>
          <w:szCs w:val="24"/>
        </w:rPr>
        <w:t xml:space="preserve"> €</w:t>
      </w:r>
      <w:r w:rsidR="00AA4C7D">
        <w:rPr>
          <w:sz w:val="24"/>
          <w:szCs w:val="24"/>
        </w:rPr>
        <w:t>,</w:t>
      </w:r>
    </w:p>
    <w:p w14:paraId="404DCBBC" w14:textId="77777777" w:rsidR="00C5042B" w:rsidRDefault="00C5042B" w:rsidP="00C5042B">
      <w:pPr>
        <w:ind w:left="720"/>
        <w:jc w:val="both"/>
        <w:rPr>
          <w:sz w:val="24"/>
          <w:szCs w:val="24"/>
        </w:rPr>
      </w:pPr>
    </w:p>
    <w:p w14:paraId="7268CF05" w14:textId="77777777" w:rsidR="00C5042B" w:rsidRDefault="00C5042B" w:rsidP="00C5042B">
      <w:pPr>
        <w:ind w:left="720"/>
        <w:jc w:val="both"/>
        <w:rPr>
          <w:sz w:val="24"/>
          <w:szCs w:val="24"/>
        </w:rPr>
      </w:pPr>
    </w:p>
    <w:p w14:paraId="49F5A961" w14:textId="2962C5BC" w:rsidR="00544080" w:rsidRPr="00C5042B" w:rsidRDefault="00544080" w:rsidP="00C5042B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C5042B">
        <w:rPr>
          <w:b/>
          <w:bCs/>
          <w:sz w:val="24"/>
          <w:szCs w:val="24"/>
        </w:rPr>
        <w:t xml:space="preserve">Materijalni rashodi skupine 32 ostvareni su u iznosu </w:t>
      </w:r>
      <w:r w:rsidR="004C09C8">
        <w:rPr>
          <w:b/>
          <w:bCs/>
          <w:sz w:val="24"/>
          <w:szCs w:val="24"/>
        </w:rPr>
        <w:t>233.220,27</w:t>
      </w:r>
      <w:r w:rsidR="005F2751" w:rsidRPr="00C5042B">
        <w:rPr>
          <w:b/>
          <w:bCs/>
          <w:sz w:val="24"/>
          <w:szCs w:val="24"/>
        </w:rPr>
        <w:t xml:space="preserve"> </w:t>
      </w:r>
      <w:r w:rsidRPr="00C5042B">
        <w:rPr>
          <w:b/>
          <w:bCs/>
          <w:sz w:val="24"/>
          <w:szCs w:val="24"/>
        </w:rPr>
        <w:t>€.</w:t>
      </w:r>
    </w:p>
    <w:p w14:paraId="74E7A61D" w14:textId="390E1F12" w:rsidR="008B100D" w:rsidRDefault="00544080" w:rsidP="00544080">
      <w:pPr>
        <w:pStyle w:val="Odlomakpopisa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Rashodi koji čine ovu skupinu su naknade troškova zaposlenima u iznosu </w:t>
      </w:r>
      <w:r w:rsidR="00970A0C">
        <w:rPr>
          <w:sz w:val="24"/>
          <w:szCs w:val="24"/>
        </w:rPr>
        <w:t>12.835,</w:t>
      </w:r>
      <w:r w:rsidR="008629D7">
        <w:rPr>
          <w:sz w:val="24"/>
          <w:szCs w:val="24"/>
        </w:rPr>
        <w:t>6</w:t>
      </w:r>
      <w:r w:rsidR="00970A0C">
        <w:rPr>
          <w:sz w:val="24"/>
          <w:szCs w:val="24"/>
        </w:rPr>
        <w:t>6</w:t>
      </w:r>
      <w:r w:rsidR="008B100D">
        <w:rPr>
          <w:sz w:val="24"/>
          <w:szCs w:val="24"/>
        </w:rPr>
        <w:t xml:space="preserve"> </w:t>
      </w:r>
      <w:r w:rsidRPr="00637DC4">
        <w:rPr>
          <w:sz w:val="24"/>
          <w:szCs w:val="24"/>
        </w:rPr>
        <w:t>€</w:t>
      </w:r>
      <w:r w:rsidR="00B629D6">
        <w:rPr>
          <w:sz w:val="24"/>
          <w:szCs w:val="24"/>
        </w:rPr>
        <w:t>,</w:t>
      </w:r>
      <w:r w:rsidR="008B100D">
        <w:rPr>
          <w:sz w:val="24"/>
          <w:szCs w:val="24"/>
        </w:rPr>
        <w:t xml:space="preserve"> </w:t>
      </w:r>
    </w:p>
    <w:p w14:paraId="706FD69C" w14:textId="46DC5D6A" w:rsidR="00544080" w:rsidRPr="00637DC4" w:rsidRDefault="00544080" w:rsidP="00544080">
      <w:pPr>
        <w:pStyle w:val="Odlomakpopisa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rashodi za materijal i energiju u iznosu </w:t>
      </w:r>
      <w:r w:rsidR="004C09C8">
        <w:rPr>
          <w:sz w:val="24"/>
          <w:szCs w:val="24"/>
        </w:rPr>
        <w:t>49.</w:t>
      </w:r>
      <w:r w:rsidR="00313146">
        <w:rPr>
          <w:sz w:val="24"/>
          <w:szCs w:val="24"/>
        </w:rPr>
        <w:t>4</w:t>
      </w:r>
      <w:r w:rsidR="004C09C8">
        <w:rPr>
          <w:sz w:val="24"/>
          <w:szCs w:val="24"/>
        </w:rPr>
        <w:t>60,88</w:t>
      </w:r>
      <w:r w:rsidR="00B629D6">
        <w:rPr>
          <w:sz w:val="24"/>
          <w:szCs w:val="24"/>
        </w:rPr>
        <w:t xml:space="preserve"> </w:t>
      </w:r>
      <w:r w:rsidRPr="00637DC4">
        <w:rPr>
          <w:sz w:val="24"/>
          <w:szCs w:val="24"/>
        </w:rPr>
        <w:t xml:space="preserve">€, rashodi za usluge u iznosu </w:t>
      </w:r>
    </w:p>
    <w:p w14:paraId="0D891FDA" w14:textId="68929901" w:rsidR="00544080" w:rsidRPr="00637DC4" w:rsidRDefault="004C09C8" w:rsidP="00544080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127.948,78</w:t>
      </w:r>
      <w:r w:rsidR="00544080" w:rsidRPr="00637DC4">
        <w:rPr>
          <w:sz w:val="24"/>
          <w:szCs w:val="24"/>
        </w:rPr>
        <w:t xml:space="preserve"> €, ostali nespomenuti rashodi poslovanja u iznosu</w:t>
      </w:r>
      <w:r w:rsidR="00C5042B">
        <w:rPr>
          <w:sz w:val="24"/>
          <w:szCs w:val="24"/>
        </w:rPr>
        <w:t xml:space="preserve"> </w:t>
      </w:r>
      <w:r>
        <w:rPr>
          <w:sz w:val="24"/>
          <w:szCs w:val="24"/>
        </w:rPr>
        <w:t>42.974,95</w:t>
      </w:r>
      <w:r w:rsidR="00544080" w:rsidRPr="00637DC4">
        <w:rPr>
          <w:sz w:val="24"/>
          <w:szCs w:val="24"/>
        </w:rPr>
        <w:t xml:space="preserve"> €</w:t>
      </w:r>
      <w:r w:rsidR="00AA4C7D">
        <w:rPr>
          <w:sz w:val="24"/>
          <w:szCs w:val="24"/>
        </w:rPr>
        <w:t>,</w:t>
      </w:r>
    </w:p>
    <w:p w14:paraId="6097A75D" w14:textId="77777777" w:rsidR="00544080" w:rsidRPr="00637DC4" w:rsidRDefault="00544080" w:rsidP="00544080">
      <w:pPr>
        <w:jc w:val="both"/>
        <w:rPr>
          <w:sz w:val="24"/>
          <w:szCs w:val="24"/>
        </w:rPr>
      </w:pPr>
    </w:p>
    <w:p w14:paraId="34FC8B54" w14:textId="4D35E427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Financijski rashodi skupine 34 ostvareni su u iznosu </w:t>
      </w:r>
      <w:r w:rsidR="00F207AC">
        <w:rPr>
          <w:b/>
          <w:bCs/>
          <w:sz w:val="24"/>
          <w:szCs w:val="24"/>
        </w:rPr>
        <w:t>8.227,32</w:t>
      </w:r>
      <w:r w:rsidRPr="00637DC4">
        <w:rPr>
          <w:b/>
          <w:bCs/>
          <w:sz w:val="24"/>
          <w:szCs w:val="24"/>
        </w:rPr>
        <w:t xml:space="preserve"> €.</w:t>
      </w:r>
    </w:p>
    <w:p w14:paraId="3DC00A4A" w14:textId="77777777" w:rsidR="005F3D8A" w:rsidRDefault="00544080" w:rsidP="005F3D8A">
      <w:pPr>
        <w:pStyle w:val="Odlomakpopisa"/>
        <w:ind w:left="1404" w:hanging="696"/>
        <w:jc w:val="both"/>
        <w:rPr>
          <w:sz w:val="24"/>
          <w:szCs w:val="24"/>
        </w:rPr>
      </w:pPr>
      <w:r w:rsidRPr="00637DC4">
        <w:rPr>
          <w:sz w:val="24"/>
          <w:szCs w:val="24"/>
        </w:rPr>
        <w:t>Rashodi koji čine ovu skupinu su rashodi za bankarske usluge i usluge platnog</w:t>
      </w:r>
    </w:p>
    <w:p w14:paraId="1436F0ED" w14:textId="70074AAC" w:rsidR="005F3D8A" w:rsidRDefault="00544080" w:rsidP="005F3D8A">
      <w:pPr>
        <w:pStyle w:val="Odlomakpopisa"/>
        <w:ind w:left="1404" w:hanging="696"/>
        <w:jc w:val="both"/>
        <w:rPr>
          <w:sz w:val="24"/>
          <w:szCs w:val="24"/>
        </w:rPr>
      </w:pPr>
      <w:r w:rsidRPr="00637DC4">
        <w:rPr>
          <w:sz w:val="24"/>
          <w:szCs w:val="24"/>
        </w:rPr>
        <w:t>prometa</w:t>
      </w:r>
      <w:r w:rsidR="00F207AC">
        <w:rPr>
          <w:sz w:val="24"/>
          <w:szCs w:val="24"/>
        </w:rPr>
        <w:t xml:space="preserve"> u iznosu 1.408,</w:t>
      </w:r>
      <w:r w:rsidR="0056197E">
        <w:rPr>
          <w:sz w:val="24"/>
          <w:szCs w:val="24"/>
        </w:rPr>
        <w:t>89</w:t>
      </w:r>
      <w:r w:rsidR="00F207AC">
        <w:rPr>
          <w:sz w:val="24"/>
          <w:szCs w:val="24"/>
        </w:rPr>
        <w:t xml:space="preserve"> €</w:t>
      </w:r>
      <w:r w:rsidRPr="00637DC4">
        <w:rPr>
          <w:sz w:val="24"/>
          <w:szCs w:val="24"/>
        </w:rPr>
        <w:t>,</w:t>
      </w:r>
      <w:r w:rsidR="00F207AC">
        <w:rPr>
          <w:sz w:val="24"/>
          <w:szCs w:val="24"/>
        </w:rPr>
        <w:t xml:space="preserve"> zateznih kamata 0,36</w:t>
      </w:r>
      <w:r w:rsidR="00261C94">
        <w:rPr>
          <w:sz w:val="24"/>
          <w:szCs w:val="24"/>
        </w:rPr>
        <w:t xml:space="preserve"> </w:t>
      </w:r>
      <w:r w:rsidR="00F207AC">
        <w:rPr>
          <w:sz w:val="24"/>
          <w:szCs w:val="24"/>
        </w:rPr>
        <w:t xml:space="preserve">€, </w:t>
      </w:r>
      <w:r w:rsidRPr="00637DC4">
        <w:rPr>
          <w:sz w:val="24"/>
          <w:szCs w:val="24"/>
        </w:rPr>
        <w:t xml:space="preserve"> ostali nespomenuti </w:t>
      </w:r>
      <w:r w:rsidR="005F3D8A">
        <w:rPr>
          <w:sz w:val="24"/>
          <w:szCs w:val="24"/>
        </w:rPr>
        <w:t>f</w:t>
      </w:r>
      <w:r w:rsidRPr="00637DC4">
        <w:rPr>
          <w:sz w:val="24"/>
          <w:szCs w:val="24"/>
        </w:rPr>
        <w:t xml:space="preserve">inancijski </w:t>
      </w:r>
    </w:p>
    <w:p w14:paraId="5779E89C" w14:textId="6E91AA9D" w:rsidR="00544080" w:rsidRDefault="005F3D8A" w:rsidP="005F3D8A">
      <w:pPr>
        <w:pStyle w:val="Odlomakpopisa"/>
        <w:ind w:left="1404" w:hanging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 </w:t>
      </w:r>
      <w:r w:rsidR="00F207AC">
        <w:rPr>
          <w:sz w:val="24"/>
          <w:szCs w:val="24"/>
        </w:rPr>
        <w:t>iznosu 6</w:t>
      </w:r>
      <w:r w:rsidR="00261C94">
        <w:rPr>
          <w:sz w:val="24"/>
          <w:szCs w:val="24"/>
        </w:rPr>
        <w:t>.</w:t>
      </w:r>
      <w:r w:rsidR="00F207AC">
        <w:rPr>
          <w:sz w:val="24"/>
          <w:szCs w:val="24"/>
        </w:rPr>
        <w:t>818,07 € - donacija TZ 4 Rijeke.</w:t>
      </w:r>
    </w:p>
    <w:p w14:paraId="2AAF4C01" w14:textId="77777777" w:rsidR="00A122D4" w:rsidRPr="00637DC4" w:rsidRDefault="00A122D4" w:rsidP="00544080">
      <w:pPr>
        <w:pStyle w:val="Odlomakpopisa"/>
        <w:jc w:val="both"/>
        <w:rPr>
          <w:sz w:val="24"/>
          <w:szCs w:val="24"/>
        </w:rPr>
      </w:pPr>
    </w:p>
    <w:p w14:paraId="7ADD935E" w14:textId="7B2C3D49" w:rsidR="00544080" w:rsidRPr="00637DC4" w:rsidRDefault="00544080" w:rsidP="00544080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Subvencije  skupina 35 ostvareni su u iznosu </w:t>
      </w:r>
      <w:r w:rsidR="00F207AC">
        <w:rPr>
          <w:b/>
          <w:bCs/>
          <w:sz w:val="24"/>
          <w:szCs w:val="24"/>
        </w:rPr>
        <w:t>474,55</w:t>
      </w:r>
      <w:r w:rsidRPr="00637DC4">
        <w:rPr>
          <w:b/>
          <w:bCs/>
          <w:sz w:val="24"/>
          <w:szCs w:val="24"/>
        </w:rPr>
        <w:t xml:space="preserve"> €.</w:t>
      </w:r>
    </w:p>
    <w:p w14:paraId="216B702A" w14:textId="23C6F132" w:rsidR="00544080" w:rsidRDefault="00544080" w:rsidP="00544080">
      <w:pPr>
        <w:ind w:left="720"/>
        <w:rPr>
          <w:sz w:val="24"/>
          <w:szCs w:val="24"/>
        </w:rPr>
      </w:pPr>
      <w:r w:rsidRPr="00637DC4">
        <w:rPr>
          <w:sz w:val="24"/>
          <w:szCs w:val="24"/>
        </w:rPr>
        <w:t xml:space="preserve">Rashodi koji čine ovu skupinu su subvencije umjetnog </w:t>
      </w:r>
      <w:proofErr w:type="spellStart"/>
      <w:r w:rsidRPr="00637DC4">
        <w:rPr>
          <w:sz w:val="24"/>
          <w:szCs w:val="24"/>
        </w:rPr>
        <w:t>osjemenjivanja</w:t>
      </w:r>
      <w:proofErr w:type="spellEnd"/>
      <w:r w:rsidR="00F207AC">
        <w:rPr>
          <w:sz w:val="24"/>
          <w:szCs w:val="24"/>
        </w:rPr>
        <w:t xml:space="preserve"> 99,</w:t>
      </w:r>
      <w:r w:rsidR="005F3D8A">
        <w:rPr>
          <w:sz w:val="24"/>
          <w:szCs w:val="24"/>
        </w:rPr>
        <w:t>5</w:t>
      </w:r>
      <w:r w:rsidR="00F207AC">
        <w:rPr>
          <w:sz w:val="24"/>
          <w:szCs w:val="24"/>
        </w:rPr>
        <w:t>5 € i</w:t>
      </w:r>
    </w:p>
    <w:p w14:paraId="7B476F9B" w14:textId="5B04BC8A" w:rsidR="00F207AC" w:rsidRPr="00637DC4" w:rsidRDefault="00F207AC" w:rsidP="00544080">
      <w:pPr>
        <w:ind w:left="720"/>
        <w:rPr>
          <w:sz w:val="24"/>
          <w:szCs w:val="24"/>
        </w:rPr>
      </w:pPr>
      <w:r>
        <w:rPr>
          <w:sz w:val="24"/>
          <w:szCs w:val="24"/>
        </w:rPr>
        <w:t>subvencija troškova tečaja za rukovanje pesticidima u iznosu 375,00 €</w:t>
      </w:r>
      <w:r w:rsidR="00AA4C7D">
        <w:rPr>
          <w:sz w:val="24"/>
          <w:szCs w:val="24"/>
        </w:rPr>
        <w:t>,</w:t>
      </w:r>
    </w:p>
    <w:p w14:paraId="31BACE34" w14:textId="77777777" w:rsidR="00544080" w:rsidRPr="00637DC4" w:rsidRDefault="00544080" w:rsidP="00544080">
      <w:pPr>
        <w:ind w:left="720"/>
        <w:rPr>
          <w:sz w:val="24"/>
          <w:szCs w:val="24"/>
        </w:rPr>
      </w:pPr>
    </w:p>
    <w:p w14:paraId="66857DA6" w14:textId="3ACC64EB" w:rsidR="00544080" w:rsidRPr="00637DC4" w:rsidRDefault="00544080" w:rsidP="0054408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Pomoći dane u inozemstvo i unutar općeg proračuna skupina 36 ostvareni su u iznosu </w:t>
      </w:r>
      <w:r w:rsidR="005F3D8A">
        <w:rPr>
          <w:b/>
          <w:bCs/>
          <w:sz w:val="24"/>
          <w:szCs w:val="24"/>
        </w:rPr>
        <w:t>53.787,00</w:t>
      </w:r>
      <w:r w:rsidRPr="00637DC4">
        <w:rPr>
          <w:b/>
          <w:bCs/>
          <w:sz w:val="24"/>
          <w:szCs w:val="24"/>
        </w:rPr>
        <w:t xml:space="preserve"> €.</w:t>
      </w:r>
    </w:p>
    <w:p w14:paraId="2A324490" w14:textId="77777777" w:rsidR="00544080" w:rsidRPr="00637DC4" w:rsidRDefault="00544080" w:rsidP="00544080">
      <w:pPr>
        <w:pStyle w:val="Odlomakpopisa"/>
        <w:rPr>
          <w:sz w:val="24"/>
          <w:szCs w:val="24"/>
        </w:rPr>
      </w:pPr>
      <w:r w:rsidRPr="00637DC4">
        <w:rPr>
          <w:sz w:val="24"/>
          <w:szCs w:val="24"/>
        </w:rPr>
        <w:t>Rashodi koji čine ovu skupinu su rashodi za subvenciju dječjeg vrtića.</w:t>
      </w:r>
    </w:p>
    <w:p w14:paraId="657D1A6F" w14:textId="77777777" w:rsidR="00544080" w:rsidRPr="00637DC4" w:rsidRDefault="00544080" w:rsidP="00544080">
      <w:pPr>
        <w:pStyle w:val="Odlomakpopisa"/>
        <w:rPr>
          <w:sz w:val="24"/>
          <w:szCs w:val="24"/>
        </w:rPr>
      </w:pPr>
    </w:p>
    <w:p w14:paraId="0B6BF12A" w14:textId="6955C733" w:rsidR="00544080" w:rsidRPr="00637DC4" w:rsidRDefault="00544080" w:rsidP="0054408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Naknade građanima i kućanstvima na temelju osiguranja i druge naknade  skupina  37 ostvareni su u iznosu </w:t>
      </w:r>
      <w:r w:rsidR="005F3D8A">
        <w:rPr>
          <w:b/>
          <w:bCs/>
          <w:sz w:val="24"/>
          <w:szCs w:val="24"/>
        </w:rPr>
        <w:t>42.477,49</w:t>
      </w:r>
      <w:r w:rsidRPr="00637DC4">
        <w:rPr>
          <w:b/>
          <w:bCs/>
          <w:sz w:val="24"/>
          <w:szCs w:val="24"/>
        </w:rPr>
        <w:t xml:space="preserve"> €.</w:t>
      </w:r>
    </w:p>
    <w:p w14:paraId="3ABE197A" w14:textId="6FDFA851" w:rsidR="00544080" w:rsidRPr="00637DC4" w:rsidRDefault="00544080" w:rsidP="00544080">
      <w:pPr>
        <w:pStyle w:val="Odlomakpopisa"/>
        <w:rPr>
          <w:sz w:val="24"/>
          <w:szCs w:val="24"/>
        </w:rPr>
      </w:pPr>
      <w:r w:rsidRPr="00637DC4">
        <w:rPr>
          <w:sz w:val="24"/>
          <w:szCs w:val="24"/>
        </w:rPr>
        <w:t>Rashodi koji čine ovu skupinu su</w:t>
      </w:r>
      <w:r w:rsidR="005F3D8A">
        <w:rPr>
          <w:sz w:val="24"/>
          <w:szCs w:val="24"/>
        </w:rPr>
        <w:t xml:space="preserve"> dar djeci za Sv, Nikolu</w:t>
      </w:r>
      <w:r w:rsidR="0056197E">
        <w:rPr>
          <w:sz w:val="24"/>
          <w:szCs w:val="24"/>
        </w:rPr>
        <w:t xml:space="preserve"> (PŠ Bosiljevo i vrtić)</w:t>
      </w:r>
      <w:r w:rsidR="005F3D8A">
        <w:rPr>
          <w:sz w:val="24"/>
          <w:szCs w:val="24"/>
        </w:rPr>
        <w:t xml:space="preserve"> u iznosu 404,50 €,</w:t>
      </w:r>
      <w:r w:rsidRPr="00637DC4">
        <w:rPr>
          <w:sz w:val="24"/>
          <w:szCs w:val="24"/>
        </w:rPr>
        <w:t xml:space="preserve"> oprema za novorođenče u iznosu </w:t>
      </w:r>
      <w:r w:rsidR="005F3D8A">
        <w:rPr>
          <w:sz w:val="24"/>
          <w:szCs w:val="24"/>
        </w:rPr>
        <w:t>3.325,00</w:t>
      </w:r>
      <w:r w:rsidRPr="00637DC4">
        <w:rPr>
          <w:sz w:val="24"/>
          <w:szCs w:val="24"/>
        </w:rPr>
        <w:t xml:space="preserve"> €,</w:t>
      </w:r>
      <w:r w:rsidR="005F3D8A">
        <w:rPr>
          <w:sz w:val="24"/>
          <w:szCs w:val="24"/>
        </w:rPr>
        <w:t xml:space="preserve"> </w:t>
      </w:r>
      <w:r w:rsidR="00BA6CDD">
        <w:rPr>
          <w:sz w:val="24"/>
          <w:szCs w:val="24"/>
        </w:rPr>
        <w:t xml:space="preserve"> ostale naknade iz Proračuna u novcu u iznosu 3.309,45 € (</w:t>
      </w:r>
      <w:r w:rsidRPr="00637DC4">
        <w:rPr>
          <w:sz w:val="24"/>
          <w:szCs w:val="24"/>
        </w:rPr>
        <w:t>jednokratne naknade (pomoć bolesnima</w:t>
      </w:r>
      <w:r w:rsidR="00BA6CDD">
        <w:rPr>
          <w:sz w:val="24"/>
          <w:szCs w:val="24"/>
        </w:rPr>
        <w:t>)</w:t>
      </w:r>
      <w:r w:rsidRPr="00637DC4">
        <w:rPr>
          <w:sz w:val="24"/>
          <w:szCs w:val="24"/>
        </w:rPr>
        <w:t>, potpor</w:t>
      </w:r>
      <w:r w:rsidR="00BA6CDD">
        <w:rPr>
          <w:sz w:val="24"/>
          <w:szCs w:val="24"/>
        </w:rPr>
        <w:t>e</w:t>
      </w:r>
      <w:r w:rsidRPr="00637DC4">
        <w:rPr>
          <w:sz w:val="24"/>
          <w:szCs w:val="24"/>
        </w:rPr>
        <w:t xml:space="preserve"> studentima </w:t>
      </w:r>
      <w:r w:rsidR="00A122D4">
        <w:rPr>
          <w:sz w:val="24"/>
          <w:szCs w:val="24"/>
        </w:rPr>
        <w:t>14</w:t>
      </w:r>
      <w:r w:rsidRPr="00637DC4">
        <w:rPr>
          <w:sz w:val="24"/>
          <w:szCs w:val="24"/>
        </w:rPr>
        <w:t xml:space="preserve">.000,00 €, </w:t>
      </w:r>
      <w:r w:rsidR="00B64860">
        <w:rPr>
          <w:sz w:val="24"/>
          <w:szCs w:val="24"/>
        </w:rPr>
        <w:t xml:space="preserve"> pomoć osobama sa posebnim potrebama 2.000,00 €, </w:t>
      </w:r>
      <w:r w:rsidRPr="00637DC4">
        <w:rPr>
          <w:sz w:val="24"/>
          <w:szCs w:val="24"/>
        </w:rPr>
        <w:t>sufinanciranja cijene prijevoza srednjoškolaca</w:t>
      </w:r>
      <w:r w:rsidR="004C18CB">
        <w:rPr>
          <w:sz w:val="24"/>
          <w:szCs w:val="24"/>
        </w:rPr>
        <w:t xml:space="preserve"> i smještaja u đačke domove</w:t>
      </w:r>
      <w:r w:rsidRPr="00637DC4">
        <w:rPr>
          <w:sz w:val="24"/>
          <w:szCs w:val="24"/>
        </w:rPr>
        <w:t xml:space="preserve"> u iznosu </w:t>
      </w:r>
      <w:r w:rsidR="00BA6CDD">
        <w:rPr>
          <w:sz w:val="24"/>
          <w:szCs w:val="24"/>
        </w:rPr>
        <w:t>11.580,43</w:t>
      </w:r>
      <w:r w:rsidRPr="00637DC4">
        <w:rPr>
          <w:sz w:val="24"/>
          <w:szCs w:val="24"/>
        </w:rPr>
        <w:t xml:space="preserve"> €, naknada troškova stanovanja </w:t>
      </w:r>
      <w:r w:rsidR="00C4319D">
        <w:rPr>
          <w:sz w:val="24"/>
          <w:szCs w:val="24"/>
        </w:rPr>
        <w:t>2.364,38</w:t>
      </w:r>
      <w:r w:rsidRPr="00637DC4">
        <w:rPr>
          <w:sz w:val="24"/>
          <w:szCs w:val="24"/>
        </w:rPr>
        <w:t xml:space="preserve"> €</w:t>
      </w:r>
      <w:r w:rsidR="005A60DD">
        <w:rPr>
          <w:sz w:val="24"/>
          <w:szCs w:val="24"/>
        </w:rPr>
        <w:t>, nabava radnih bilježnica za osnovnoškolce u iznosu 5.493,73 €.</w:t>
      </w:r>
    </w:p>
    <w:p w14:paraId="33A64BBF" w14:textId="4C2E3FDC" w:rsidR="00544080" w:rsidRPr="00637DC4" w:rsidRDefault="00544080" w:rsidP="0054408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Ostali rashodi skupina 38 ostvareni su u iznosu </w:t>
      </w:r>
      <w:r w:rsidR="00F43877">
        <w:rPr>
          <w:b/>
          <w:bCs/>
          <w:sz w:val="24"/>
          <w:szCs w:val="24"/>
        </w:rPr>
        <w:t>52.945,05</w:t>
      </w:r>
      <w:r w:rsidRPr="00637DC4">
        <w:rPr>
          <w:b/>
          <w:bCs/>
          <w:sz w:val="24"/>
          <w:szCs w:val="24"/>
        </w:rPr>
        <w:t xml:space="preserve"> €.</w:t>
      </w:r>
    </w:p>
    <w:p w14:paraId="4DD8CB8E" w14:textId="51E81D8E" w:rsidR="00D0072E" w:rsidRDefault="00544080" w:rsidP="00FB6045">
      <w:pPr>
        <w:pStyle w:val="Odlomakpopisa"/>
        <w:rPr>
          <w:sz w:val="24"/>
          <w:szCs w:val="24"/>
        </w:rPr>
      </w:pPr>
      <w:r w:rsidRPr="00637DC4">
        <w:rPr>
          <w:sz w:val="24"/>
          <w:szCs w:val="24"/>
        </w:rPr>
        <w:t xml:space="preserve">Rashodi koji čine ovu skupinu su donacije političkim strankama u iznosu </w:t>
      </w:r>
      <w:r w:rsidR="00F43877">
        <w:rPr>
          <w:sz w:val="24"/>
          <w:szCs w:val="24"/>
        </w:rPr>
        <w:t>895,86</w:t>
      </w:r>
      <w:r w:rsidRPr="00637DC4">
        <w:rPr>
          <w:sz w:val="24"/>
          <w:szCs w:val="24"/>
        </w:rPr>
        <w:t xml:space="preserve"> €, </w:t>
      </w:r>
      <w:r w:rsidR="00C4319D">
        <w:rPr>
          <w:sz w:val="24"/>
          <w:szCs w:val="24"/>
        </w:rPr>
        <w:t xml:space="preserve">tekuće donacije športskim udrugama 4.000,00 €, tekuće donacije humanitarnim organizacijama </w:t>
      </w:r>
      <w:r w:rsidR="00D0072E">
        <w:rPr>
          <w:sz w:val="24"/>
          <w:szCs w:val="24"/>
        </w:rPr>
        <w:t xml:space="preserve">( </w:t>
      </w:r>
      <w:r w:rsidR="00AA4C7D">
        <w:rPr>
          <w:sz w:val="24"/>
          <w:szCs w:val="24"/>
        </w:rPr>
        <w:t>Gradsko društvo Crvenog križa</w:t>
      </w:r>
      <w:r w:rsidR="00D0072E">
        <w:rPr>
          <w:sz w:val="24"/>
          <w:szCs w:val="24"/>
        </w:rPr>
        <w:t xml:space="preserve"> – Duga Resa )</w:t>
      </w:r>
      <w:r w:rsidR="00AA4C7D">
        <w:rPr>
          <w:sz w:val="24"/>
          <w:szCs w:val="24"/>
        </w:rPr>
        <w:t xml:space="preserve"> </w:t>
      </w:r>
      <w:r w:rsidR="00C4319D">
        <w:rPr>
          <w:sz w:val="24"/>
          <w:szCs w:val="24"/>
        </w:rPr>
        <w:t xml:space="preserve">2.000,00 €, ostale tekuće donacije 41.018,90 – ( VZO – </w:t>
      </w:r>
      <w:r w:rsidR="008209DA">
        <w:rPr>
          <w:sz w:val="24"/>
          <w:szCs w:val="24"/>
        </w:rPr>
        <w:t>30</w:t>
      </w:r>
      <w:r w:rsidR="00434AEB">
        <w:rPr>
          <w:sz w:val="24"/>
          <w:szCs w:val="24"/>
        </w:rPr>
        <w:t>.</w:t>
      </w:r>
      <w:r w:rsidR="008209DA">
        <w:rPr>
          <w:sz w:val="24"/>
          <w:szCs w:val="24"/>
        </w:rPr>
        <w:t>731,50</w:t>
      </w:r>
      <w:r w:rsidR="00C4319D">
        <w:rPr>
          <w:sz w:val="24"/>
          <w:szCs w:val="24"/>
        </w:rPr>
        <w:t xml:space="preserve"> €, KUD Frankopan – 3.000,00 €, LD „Družac“-1.000,00 €, Udruga invalida rada – Duga Resa, 200,00 €, Udruga Umirovljenika </w:t>
      </w:r>
      <w:proofErr w:type="spellStart"/>
      <w:r w:rsidR="00C4319D">
        <w:rPr>
          <w:sz w:val="24"/>
          <w:szCs w:val="24"/>
        </w:rPr>
        <w:t>Prikuplje</w:t>
      </w:r>
      <w:proofErr w:type="spellEnd"/>
      <w:r w:rsidR="00C4319D">
        <w:rPr>
          <w:sz w:val="24"/>
          <w:szCs w:val="24"/>
        </w:rPr>
        <w:t xml:space="preserve"> – 2.500,00 €, ŠD „Kupa „ – </w:t>
      </w:r>
      <w:r w:rsidR="008209DA">
        <w:rPr>
          <w:sz w:val="24"/>
          <w:szCs w:val="24"/>
        </w:rPr>
        <w:t>2.587,40</w:t>
      </w:r>
      <w:r w:rsidR="00C4319D">
        <w:rPr>
          <w:sz w:val="24"/>
          <w:szCs w:val="24"/>
        </w:rPr>
        <w:t xml:space="preserve"> €, HGSS – 1.000,00 €</w:t>
      </w:r>
      <w:r w:rsidR="00AA4C7D">
        <w:rPr>
          <w:sz w:val="24"/>
          <w:szCs w:val="24"/>
        </w:rPr>
        <w:t>)</w:t>
      </w:r>
      <w:r w:rsidR="00C4319D">
        <w:rPr>
          <w:sz w:val="24"/>
          <w:szCs w:val="24"/>
        </w:rPr>
        <w:t xml:space="preserve">, </w:t>
      </w:r>
    </w:p>
    <w:p w14:paraId="478F9BC5" w14:textId="50C2B690" w:rsidR="00FB6045" w:rsidRDefault="00FF1309" w:rsidP="00FB6045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kapitalne donacije neprofitnim organizacijama ( Župa Lešće na Dobri (kapela Mateše) –</w:t>
      </w:r>
      <w:r w:rsidR="00766EC6">
        <w:rPr>
          <w:sz w:val="24"/>
          <w:szCs w:val="24"/>
        </w:rPr>
        <w:t xml:space="preserve"> </w:t>
      </w:r>
      <w:r w:rsidR="00FB6045">
        <w:rPr>
          <w:sz w:val="24"/>
          <w:szCs w:val="24"/>
        </w:rPr>
        <w:t>1.</w:t>
      </w:r>
      <w:r w:rsidR="00766EC6">
        <w:rPr>
          <w:sz w:val="24"/>
          <w:szCs w:val="24"/>
        </w:rPr>
        <w:t>030,29, Župa Sv</w:t>
      </w:r>
      <w:r w:rsidR="00AA4C7D">
        <w:rPr>
          <w:sz w:val="24"/>
          <w:szCs w:val="24"/>
        </w:rPr>
        <w:t>.</w:t>
      </w:r>
      <w:r w:rsidR="00766EC6">
        <w:rPr>
          <w:sz w:val="24"/>
          <w:szCs w:val="24"/>
        </w:rPr>
        <w:t xml:space="preserve"> Mavro Bosiljevo – 4.000,00 €) </w:t>
      </w:r>
      <w:r>
        <w:rPr>
          <w:sz w:val="24"/>
          <w:szCs w:val="24"/>
        </w:rPr>
        <w:t xml:space="preserve"> </w:t>
      </w:r>
      <w:r w:rsidR="00766EC6">
        <w:rPr>
          <w:sz w:val="24"/>
          <w:szCs w:val="24"/>
        </w:rPr>
        <w:t>5</w:t>
      </w:r>
      <w:r>
        <w:rPr>
          <w:sz w:val="24"/>
          <w:szCs w:val="24"/>
        </w:rPr>
        <w:t>.030,29 €</w:t>
      </w:r>
      <w:r w:rsidR="00766EC6">
        <w:rPr>
          <w:sz w:val="24"/>
          <w:szCs w:val="24"/>
        </w:rPr>
        <w:t xml:space="preserve">, </w:t>
      </w:r>
    </w:p>
    <w:p w14:paraId="7B392C90" w14:textId="09FA4B24" w:rsidR="00766EC6" w:rsidRDefault="00766EC6" w:rsidP="00FB6045">
      <w:pPr>
        <w:ind w:left="708"/>
        <w:rPr>
          <w:sz w:val="24"/>
          <w:szCs w:val="24"/>
        </w:rPr>
      </w:pPr>
    </w:p>
    <w:p w14:paraId="0760D7BF" w14:textId="77777777" w:rsidR="00AA4C7D" w:rsidRDefault="00AA4C7D" w:rsidP="00FB6045">
      <w:pPr>
        <w:ind w:left="708"/>
        <w:rPr>
          <w:sz w:val="24"/>
          <w:szCs w:val="24"/>
        </w:rPr>
      </w:pPr>
    </w:p>
    <w:p w14:paraId="4FBB9676" w14:textId="77777777" w:rsidR="00AA4C7D" w:rsidRPr="00CF6C05" w:rsidRDefault="00AA4C7D" w:rsidP="00FB6045">
      <w:pPr>
        <w:ind w:left="708"/>
        <w:rPr>
          <w:sz w:val="24"/>
          <w:szCs w:val="24"/>
        </w:rPr>
      </w:pPr>
    </w:p>
    <w:p w14:paraId="69EF7086" w14:textId="77777777" w:rsidR="00544080" w:rsidRPr="00637DC4" w:rsidRDefault="00544080" w:rsidP="00544080">
      <w:pPr>
        <w:pStyle w:val="Odlomakpopisa"/>
        <w:rPr>
          <w:sz w:val="24"/>
          <w:szCs w:val="24"/>
        </w:rPr>
      </w:pPr>
    </w:p>
    <w:p w14:paraId="3DA0E649" w14:textId="7723F4A8" w:rsidR="00CF6C05" w:rsidRPr="00CF6C05" w:rsidRDefault="00CF6C05" w:rsidP="00544080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Rashodi za nabavu </w:t>
      </w:r>
      <w:proofErr w:type="spellStart"/>
      <w:r>
        <w:rPr>
          <w:b/>
          <w:bCs/>
          <w:sz w:val="24"/>
          <w:szCs w:val="24"/>
        </w:rPr>
        <w:t>neproizvedene</w:t>
      </w:r>
      <w:proofErr w:type="spellEnd"/>
      <w:r>
        <w:rPr>
          <w:b/>
          <w:bCs/>
          <w:sz w:val="24"/>
          <w:szCs w:val="24"/>
        </w:rPr>
        <w:t xml:space="preserve"> dugotrajne imovine</w:t>
      </w:r>
      <w:r w:rsidR="00CA3B35">
        <w:rPr>
          <w:b/>
          <w:bCs/>
          <w:sz w:val="24"/>
          <w:szCs w:val="24"/>
        </w:rPr>
        <w:t xml:space="preserve"> skupina 41</w:t>
      </w:r>
    </w:p>
    <w:p w14:paraId="419D3BB8" w14:textId="780C7815" w:rsidR="00CF6C05" w:rsidRDefault="00CF6C05" w:rsidP="00CF6C05">
      <w:pPr>
        <w:ind w:left="720"/>
        <w:rPr>
          <w:sz w:val="24"/>
          <w:szCs w:val="24"/>
        </w:rPr>
      </w:pPr>
      <w:r>
        <w:rPr>
          <w:sz w:val="24"/>
          <w:szCs w:val="24"/>
        </w:rPr>
        <w:t>Rashod koji čini ovu skupinu je kupnja zemljišta k.č.</w:t>
      </w:r>
      <w:r w:rsidR="004B1749">
        <w:rPr>
          <w:sz w:val="24"/>
          <w:szCs w:val="24"/>
        </w:rPr>
        <w:t>707 k.o. Bosiljevo u iznosu 23.000,00 €</w:t>
      </w:r>
      <w:r w:rsidR="0032154E">
        <w:rPr>
          <w:sz w:val="24"/>
          <w:szCs w:val="24"/>
        </w:rPr>
        <w:t>,</w:t>
      </w:r>
    </w:p>
    <w:p w14:paraId="66BF0BA0" w14:textId="77777777" w:rsidR="0087127B" w:rsidRPr="00CF6C05" w:rsidRDefault="0087127B" w:rsidP="00CF6C05">
      <w:pPr>
        <w:ind w:left="720"/>
        <w:rPr>
          <w:sz w:val="24"/>
          <w:szCs w:val="24"/>
        </w:rPr>
      </w:pPr>
    </w:p>
    <w:p w14:paraId="21BCB1C7" w14:textId="371C8C27" w:rsidR="00544080" w:rsidRPr="00637DC4" w:rsidRDefault="00544080" w:rsidP="00544080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637DC4">
        <w:rPr>
          <w:b/>
          <w:bCs/>
          <w:sz w:val="24"/>
          <w:szCs w:val="24"/>
        </w:rPr>
        <w:t xml:space="preserve">Rashodi za nabavu proizvedene dugotrajne imovine skupina 42 ostvareni su u iznosu </w:t>
      </w:r>
      <w:r w:rsidR="00BA6CDD">
        <w:rPr>
          <w:b/>
          <w:bCs/>
          <w:sz w:val="24"/>
          <w:szCs w:val="24"/>
        </w:rPr>
        <w:t>311.855,74</w:t>
      </w:r>
      <w:r w:rsidRPr="00637DC4">
        <w:rPr>
          <w:b/>
          <w:bCs/>
          <w:sz w:val="24"/>
          <w:szCs w:val="24"/>
        </w:rPr>
        <w:t xml:space="preserve"> €.</w:t>
      </w:r>
    </w:p>
    <w:p w14:paraId="5EFCE4C0" w14:textId="09742D3C" w:rsidR="00544080" w:rsidRPr="00637DC4" w:rsidRDefault="00544080" w:rsidP="00544080">
      <w:pPr>
        <w:ind w:left="72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Rashodi se odnose na građevinske objekte ( ceste i ostale objekte) </w:t>
      </w:r>
      <w:r w:rsidR="00BA6CDD">
        <w:rPr>
          <w:sz w:val="24"/>
          <w:szCs w:val="24"/>
        </w:rPr>
        <w:t>210.792,45</w:t>
      </w:r>
      <w:r w:rsidRPr="00637DC4">
        <w:rPr>
          <w:sz w:val="24"/>
          <w:szCs w:val="24"/>
        </w:rPr>
        <w:t xml:space="preserve"> €,</w:t>
      </w:r>
    </w:p>
    <w:p w14:paraId="26E08234" w14:textId="38B810F4" w:rsidR="00544080" w:rsidRDefault="00544080" w:rsidP="00544080">
      <w:pPr>
        <w:ind w:left="72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postrojenja i opremu </w:t>
      </w:r>
      <w:r w:rsidR="00BA6CDD">
        <w:rPr>
          <w:sz w:val="24"/>
          <w:szCs w:val="24"/>
        </w:rPr>
        <w:t xml:space="preserve">19.341,57 </w:t>
      </w:r>
      <w:r w:rsidRPr="00637DC4">
        <w:rPr>
          <w:sz w:val="24"/>
          <w:szCs w:val="24"/>
        </w:rPr>
        <w:t>€,</w:t>
      </w:r>
      <w:r w:rsidR="008628C3">
        <w:rPr>
          <w:sz w:val="24"/>
          <w:szCs w:val="24"/>
        </w:rPr>
        <w:t xml:space="preserve"> </w:t>
      </w:r>
      <w:r w:rsidRPr="00637DC4">
        <w:rPr>
          <w:sz w:val="24"/>
          <w:szCs w:val="24"/>
        </w:rPr>
        <w:t xml:space="preserve">nematerijalnu proizvedenu imovinu </w:t>
      </w:r>
      <w:r w:rsidR="0087127B">
        <w:rPr>
          <w:sz w:val="24"/>
          <w:szCs w:val="24"/>
        </w:rPr>
        <w:t>d</w:t>
      </w:r>
      <w:r w:rsidR="0087127B" w:rsidRPr="0087127B">
        <w:rPr>
          <w:sz w:val="24"/>
          <w:szCs w:val="24"/>
        </w:rPr>
        <w:t>okumenti prostornog uređenja (prostorni planovi i ostalo)</w:t>
      </w:r>
      <w:r w:rsidR="0087127B">
        <w:rPr>
          <w:sz w:val="24"/>
          <w:szCs w:val="24"/>
        </w:rPr>
        <w:t xml:space="preserve"> u iznosu </w:t>
      </w:r>
      <w:r w:rsidR="00BA6CDD">
        <w:rPr>
          <w:sz w:val="24"/>
          <w:szCs w:val="24"/>
        </w:rPr>
        <w:t>81.721,72</w:t>
      </w:r>
      <w:r w:rsidR="0087127B">
        <w:rPr>
          <w:sz w:val="24"/>
          <w:szCs w:val="24"/>
        </w:rPr>
        <w:t xml:space="preserve"> €</w:t>
      </w:r>
      <w:r w:rsidR="008628C3">
        <w:rPr>
          <w:sz w:val="24"/>
          <w:szCs w:val="24"/>
        </w:rPr>
        <w:t>,</w:t>
      </w:r>
    </w:p>
    <w:p w14:paraId="7558DD58" w14:textId="77777777" w:rsidR="0087127B" w:rsidRPr="00637DC4" w:rsidRDefault="0087127B" w:rsidP="00544080">
      <w:pPr>
        <w:ind w:left="720"/>
        <w:jc w:val="both"/>
        <w:rPr>
          <w:sz w:val="24"/>
          <w:szCs w:val="24"/>
        </w:rPr>
      </w:pPr>
    </w:p>
    <w:p w14:paraId="41B1721D" w14:textId="097CE316" w:rsidR="00544080" w:rsidRPr="0087127B" w:rsidRDefault="00544080" w:rsidP="0094746A">
      <w:pPr>
        <w:pStyle w:val="Odlomakpopis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87127B">
        <w:rPr>
          <w:b/>
          <w:bCs/>
          <w:sz w:val="24"/>
          <w:szCs w:val="24"/>
        </w:rPr>
        <w:t xml:space="preserve">Rashodi za dodatna ulaganja na nefinancijskoj imovini skupina 45 ostvareni su u iznosu </w:t>
      </w:r>
      <w:r w:rsidR="00BA6CDD">
        <w:rPr>
          <w:b/>
          <w:bCs/>
          <w:sz w:val="24"/>
          <w:szCs w:val="24"/>
        </w:rPr>
        <w:t>355.824,31</w:t>
      </w:r>
      <w:r w:rsidR="0087127B" w:rsidRPr="0087127B">
        <w:rPr>
          <w:b/>
          <w:bCs/>
          <w:sz w:val="24"/>
          <w:szCs w:val="24"/>
        </w:rPr>
        <w:t xml:space="preserve"> </w:t>
      </w:r>
      <w:r w:rsidRPr="0087127B">
        <w:rPr>
          <w:b/>
          <w:bCs/>
          <w:sz w:val="24"/>
          <w:szCs w:val="24"/>
        </w:rPr>
        <w:t xml:space="preserve"> €.</w:t>
      </w:r>
    </w:p>
    <w:p w14:paraId="4F738D17" w14:textId="03CD774F" w:rsidR="00544080" w:rsidRPr="00637DC4" w:rsidRDefault="00544080" w:rsidP="00544080">
      <w:pPr>
        <w:ind w:left="720"/>
        <w:jc w:val="both"/>
        <w:rPr>
          <w:sz w:val="24"/>
          <w:szCs w:val="24"/>
        </w:rPr>
      </w:pPr>
      <w:r w:rsidRPr="00637DC4">
        <w:rPr>
          <w:sz w:val="24"/>
          <w:szCs w:val="24"/>
        </w:rPr>
        <w:t xml:space="preserve">Rashodi se odnose na dodatna ulaganja na građevinskim objektima (uređenje </w:t>
      </w:r>
      <w:r w:rsidR="0087127B">
        <w:rPr>
          <w:sz w:val="24"/>
          <w:szCs w:val="24"/>
        </w:rPr>
        <w:t>Društvenog doma u Bosiljevu)</w:t>
      </w:r>
      <w:r w:rsidR="001A7082">
        <w:rPr>
          <w:sz w:val="24"/>
          <w:szCs w:val="24"/>
        </w:rPr>
        <w:t>.</w:t>
      </w:r>
    </w:p>
    <w:p w14:paraId="60EEDE85" w14:textId="77777777" w:rsidR="00AC1DF3" w:rsidRDefault="00AC1DF3" w:rsidP="00AC1DF3">
      <w:pPr>
        <w:pStyle w:val="Odlomakpopisa"/>
        <w:rPr>
          <w:rFonts w:ascii="Arial" w:hAnsi="Arial" w:cs="Arial"/>
          <w:b/>
          <w:bCs/>
          <w:sz w:val="22"/>
          <w:szCs w:val="22"/>
        </w:rPr>
      </w:pPr>
    </w:p>
    <w:p w14:paraId="6E98DE1C" w14:textId="77777777" w:rsidR="00AC1DF3" w:rsidRDefault="00AC1DF3" w:rsidP="00AC1DF3">
      <w:pPr>
        <w:pStyle w:val="Odlomakpopisa"/>
        <w:rPr>
          <w:rFonts w:ascii="Arial" w:hAnsi="Arial" w:cs="Arial"/>
          <w:b/>
          <w:bCs/>
          <w:sz w:val="22"/>
          <w:szCs w:val="22"/>
        </w:rPr>
      </w:pPr>
    </w:p>
    <w:p w14:paraId="7860DF8D" w14:textId="1434F90A" w:rsidR="00AC1DF3" w:rsidRPr="009E767D" w:rsidRDefault="00AC1DF3" w:rsidP="00AC1DF3">
      <w:pPr>
        <w:pStyle w:val="Odlomakpopisa"/>
        <w:numPr>
          <w:ilvl w:val="0"/>
          <w:numId w:val="15"/>
        </w:numPr>
        <w:rPr>
          <w:b/>
          <w:bCs/>
          <w:sz w:val="22"/>
          <w:szCs w:val="22"/>
        </w:rPr>
      </w:pPr>
      <w:r w:rsidRPr="009E767D">
        <w:rPr>
          <w:b/>
          <w:bCs/>
          <w:sz w:val="22"/>
          <w:szCs w:val="22"/>
        </w:rPr>
        <w:t>PRIKAZ MANJKA, ODNOSNO VIŠKA PRORAČUNA</w:t>
      </w:r>
    </w:p>
    <w:p w14:paraId="376D1D15" w14:textId="4248D635" w:rsidR="00AC1DF3" w:rsidRPr="009E767D" w:rsidRDefault="00AC1DF3" w:rsidP="00AC1DF3">
      <w:pPr>
        <w:ind w:left="720"/>
        <w:rPr>
          <w:sz w:val="22"/>
          <w:szCs w:val="22"/>
        </w:rPr>
      </w:pPr>
      <w:r w:rsidRPr="009E767D">
        <w:rPr>
          <w:sz w:val="22"/>
          <w:szCs w:val="22"/>
        </w:rPr>
        <w:t xml:space="preserve">U izvještajnom razdoblju ostvaren je manjak/prihoda -primitaka u iznosu </w:t>
      </w:r>
      <w:r w:rsidR="009E767D" w:rsidRPr="009E767D">
        <w:rPr>
          <w:sz w:val="22"/>
          <w:szCs w:val="22"/>
        </w:rPr>
        <w:t>116.523,01</w:t>
      </w:r>
      <w:r w:rsidRPr="009E767D">
        <w:rPr>
          <w:sz w:val="22"/>
          <w:szCs w:val="22"/>
        </w:rPr>
        <w:t xml:space="preserve"> €. Uključujući višak prihoda/primitaka iz prethodne godine u iznosu </w:t>
      </w:r>
      <w:r w:rsidR="009E767D" w:rsidRPr="009E767D">
        <w:rPr>
          <w:sz w:val="22"/>
          <w:szCs w:val="22"/>
        </w:rPr>
        <w:t>441.515,74</w:t>
      </w:r>
      <w:r w:rsidRPr="009E767D">
        <w:rPr>
          <w:sz w:val="22"/>
          <w:szCs w:val="22"/>
        </w:rPr>
        <w:t xml:space="preserve"> €, evidentiran je višak prihoda/primitaka raspoloživ u slijedećem razdoblju u iznosu </w:t>
      </w:r>
      <w:r w:rsidR="009E767D" w:rsidRPr="009E767D">
        <w:rPr>
          <w:sz w:val="22"/>
          <w:szCs w:val="22"/>
        </w:rPr>
        <w:t>324.992,73</w:t>
      </w:r>
      <w:r w:rsidRPr="009E767D">
        <w:rPr>
          <w:sz w:val="22"/>
          <w:szCs w:val="22"/>
        </w:rPr>
        <w:t xml:space="preserve"> €.</w:t>
      </w:r>
    </w:p>
    <w:p w14:paraId="6992A7D3" w14:textId="34236DAB" w:rsidR="00A846B5" w:rsidRDefault="001A7082" w:rsidP="005440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17BBE0EE" w14:textId="77777777" w:rsidR="001A7082" w:rsidRPr="00637DC4" w:rsidRDefault="001A7082" w:rsidP="00544080">
      <w:pPr>
        <w:jc w:val="both"/>
        <w:rPr>
          <w:sz w:val="24"/>
          <w:szCs w:val="24"/>
        </w:rPr>
      </w:pPr>
    </w:p>
    <w:p w14:paraId="7C999E98" w14:textId="77777777" w:rsidR="001A7082" w:rsidRPr="001A7082" w:rsidRDefault="001A7082" w:rsidP="001A7082">
      <w:pPr>
        <w:pStyle w:val="Odlomakpopisa"/>
        <w:numPr>
          <w:ilvl w:val="0"/>
          <w:numId w:val="15"/>
        </w:numPr>
        <w:jc w:val="both"/>
        <w:rPr>
          <w:rFonts w:eastAsiaTheme="minorHAnsi"/>
          <w:noProof/>
          <w:sz w:val="22"/>
          <w:szCs w:val="22"/>
          <w:lang w:val="en-US" w:eastAsia="en-US"/>
        </w:rPr>
      </w:pPr>
      <w:r w:rsidRPr="001A7082">
        <w:rPr>
          <w:b/>
          <w:bCs/>
          <w:sz w:val="24"/>
          <w:szCs w:val="24"/>
        </w:rPr>
        <w:t xml:space="preserve"> OBVEZE NA DAN 31.12.2025.</w:t>
      </w:r>
    </w:p>
    <w:p w14:paraId="77EA601C" w14:textId="2F9B4822" w:rsidR="001A7082" w:rsidRDefault="001A7082" w:rsidP="001A7082">
      <w:pPr>
        <w:pStyle w:val="Odlomakpopisa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44080" w:rsidRPr="001A7082">
        <w:rPr>
          <w:sz w:val="24"/>
          <w:szCs w:val="24"/>
        </w:rPr>
        <w:t xml:space="preserve">Ukupne nedospjele obaveze Općine Bosiljevo na dan </w:t>
      </w:r>
      <w:r w:rsidR="00CF4E08" w:rsidRPr="001A7082">
        <w:rPr>
          <w:sz w:val="24"/>
          <w:szCs w:val="24"/>
        </w:rPr>
        <w:t>31.12</w:t>
      </w:r>
      <w:r w:rsidR="00544080" w:rsidRPr="001A7082">
        <w:rPr>
          <w:sz w:val="24"/>
          <w:szCs w:val="24"/>
        </w:rPr>
        <w:t>.202</w:t>
      </w:r>
      <w:r w:rsidR="0087127B" w:rsidRPr="001A7082">
        <w:rPr>
          <w:sz w:val="24"/>
          <w:szCs w:val="24"/>
        </w:rPr>
        <w:t>5</w:t>
      </w:r>
      <w:r w:rsidR="00544080" w:rsidRPr="001A7082">
        <w:rPr>
          <w:sz w:val="24"/>
          <w:szCs w:val="24"/>
        </w:rPr>
        <w:t xml:space="preserve"> iznose </w:t>
      </w:r>
      <w:r w:rsidR="00BA0371" w:rsidRPr="001A7082">
        <w:rPr>
          <w:sz w:val="24"/>
          <w:szCs w:val="24"/>
        </w:rPr>
        <w:t>75.874,58</w:t>
      </w:r>
      <w:r w:rsidR="00544080" w:rsidRPr="001A7082">
        <w:rPr>
          <w:sz w:val="24"/>
          <w:szCs w:val="24"/>
        </w:rPr>
        <w:t xml:space="preserve"> €, </w:t>
      </w:r>
      <w:r>
        <w:rPr>
          <w:sz w:val="24"/>
          <w:szCs w:val="24"/>
        </w:rPr>
        <w:t xml:space="preserve">   </w:t>
      </w:r>
    </w:p>
    <w:p w14:paraId="759CD3A5" w14:textId="77777777" w:rsidR="001A7082" w:rsidRPr="001A7082" w:rsidRDefault="001A7082" w:rsidP="001A7082">
      <w:pPr>
        <w:pStyle w:val="Odlomakpopisa"/>
        <w:jc w:val="both"/>
        <w:rPr>
          <w:rFonts w:eastAsiaTheme="minorHAnsi"/>
          <w:noProof/>
          <w:sz w:val="22"/>
          <w:szCs w:val="22"/>
          <w:lang w:val="en-US" w:eastAsia="en-US"/>
        </w:rPr>
      </w:pPr>
      <w:r>
        <w:rPr>
          <w:sz w:val="24"/>
          <w:szCs w:val="24"/>
        </w:rPr>
        <w:t xml:space="preserve">  </w:t>
      </w:r>
      <w:r w:rsidRPr="001A7082">
        <w:rPr>
          <w:sz w:val="24"/>
          <w:szCs w:val="24"/>
        </w:rPr>
        <w:t>dospjelih obveza na dan 31.12.2025. Općina Bosiljevo nema.</w:t>
      </w:r>
    </w:p>
    <w:p w14:paraId="675C1218" w14:textId="1C704AF8" w:rsidR="001A7082" w:rsidRPr="00637DC4" w:rsidRDefault="001A7082" w:rsidP="001A7082">
      <w:pPr>
        <w:pStyle w:val="Odlomakpopisa"/>
        <w:jc w:val="both"/>
        <w:rPr>
          <w:rFonts w:eastAsiaTheme="minorHAnsi"/>
          <w:noProof/>
          <w:sz w:val="22"/>
          <w:szCs w:val="22"/>
          <w:lang w:val="en-US" w:eastAsia="en-US"/>
        </w:rPr>
      </w:pP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</w:p>
    <w:p w14:paraId="7575F9CB" w14:textId="21516DD4" w:rsidR="00544080" w:rsidRPr="00637DC4" w:rsidRDefault="00544080" w:rsidP="00544080">
      <w:pPr>
        <w:suppressAutoHyphens w:val="0"/>
        <w:ind w:left="720"/>
        <w:rPr>
          <w:rFonts w:eastAsiaTheme="minorHAnsi"/>
          <w:noProof/>
          <w:sz w:val="22"/>
          <w:szCs w:val="22"/>
          <w:lang w:val="en-US" w:eastAsia="en-US"/>
        </w:rPr>
      </w:pP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  <w:r w:rsidRPr="00637DC4">
        <w:rPr>
          <w:rFonts w:eastAsiaTheme="minorHAnsi"/>
          <w:noProof/>
          <w:sz w:val="22"/>
          <w:szCs w:val="22"/>
          <w:lang w:val="en-US" w:eastAsia="en-US"/>
        </w:rPr>
        <w:tab/>
      </w:r>
    </w:p>
    <w:p w14:paraId="49FCE90A" w14:textId="41D82980" w:rsidR="00544080" w:rsidRPr="00637DC4" w:rsidRDefault="001A7082" w:rsidP="0054408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D</w:t>
      </w:r>
      <w:r w:rsidR="00BA0EA1" w:rsidRPr="00637DC4">
        <w:rPr>
          <w:b/>
          <w:bCs/>
          <w:sz w:val="24"/>
          <w:szCs w:val="24"/>
        </w:rPr>
        <w:t xml:space="preserve">) </w:t>
      </w:r>
      <w:r w:rsidR="00544080" w:rsidRPr="00637DC4">
        <w:rPr>
          <w:b/>
          <w:bCs/>
          <w:sz w:val="24"/>
          <w:szCs w:val="24"/>
        </w:rPr>
        <w:t xml:space="preserve"> STANJE ŽIRO RAČUNA </w:t>
      </w:r>
      <w:r w:rsidR="00BA0371">
        <w:rPr>
          <w:b/>
          <w:bCs/>
          <w:sz w:val="24"/>
          <w:szCs w:val="24"/>
        </w:rPr>
        <w:t>31.12.</w:t>
      </w:r>
      <w:r w:rsidR="00544080" w:rsidRPr="00637DC4">
        <w:rPr>
          <w:b/>
          <w:bCs/>
          <w:sz w:val="24"/>
          <w:szCs w:val="24"/>
        </w:rPr>
        <w:t>202</w:t>
      </w:r>
      <w:r w:rsidR="0087127B">
        <w:rPr>
          <w:b/>
          <w:bCs/>
          <w:sz w:val="24"/>
          <w:szCs w:val="24"/>
        </w:rPr>
        <w:t>5</w:t>
      </w:r>
      <w:r w:rsidR="00544080" w:rsidRPr="00637DC4">
        <w:rPr>
          <w:b/>
          <w:bCs/>
          <w:sz w:val="24"/>
          <w:szCs w:val="24"/>
        </w:rPr>
        <w:t>.</w:t>
      </w:r>
    </w:p>
    <w:p w14:paraId="06850E10" w14:textId="77777777" w:rsidR="00544080" w:rsidRPr="00637DC4" w:rsidRDefault="00544080" w:rsidP="00544080">
      <w:pPr>
        <w:rPr>
          <w:sz w:val="22"/>
          <w:szCs w:val="22"/>
        </w:rPr>
      </w:pPr>
    </w:p>
    <w:p w14:paraId="7A79EEFA" w14:textId="5A46D545" w:rsidR="001A7082" w:rsidRDefault="001A7082" w:rsidP="00544080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44080" w:rsidRPr="00637DC4">
        <w:rPr>
          <w:sz w:val="22"/>
          <w:szCs w:val="22"/>
        </w:rPr>
        <w:t xml:space="preserve">Stanje na žiro-računu na dan </w:t>
      </w:r>
      <w:r w:rsidR="00ED582E">
        <w:rPr>
          <w:sz w:val="22"/>
          <w:szCs w:val="22"/>
        </w:rPr>
        <w:t>31.prosinca 2025.</w:t>
      </w:r>
      <w:r w:rsidR="00544080" w:rsidRPr="00637DC4">
        <w:rPr>
          <w:sz w:val="22"/>
          <w:szCs w:val="22"/>
        </w:rPr>
        <w:t xml:space="preserve"> godine </w:t>
      </w:r>
      <w:r>
        <w:rPr>
          <w:sz w:val="22"/>
          <w:szCs w:val="22"/>
        </w:rPr>
        <w:t>HR952400000818030000009</w:t>
      </w:r>
    </w:p>
    <w:p w14:paraId="39791EBB" w14:textId="7892B507" w:rsidR="00544080" w:rsidRPr="00637DC4" w:rsidRDefault="001A7082" w:rsidP="00544080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44080" w:rsidRPr="00637DC4">
        <w:rPr>
          <w:sz w:val="22"/>
          <w:szCs w:val="22"/>
        </w:rPr>
        <w:t>iznosi</w:t>
      </w:r>
      <w:r w:rsidR="00A846B5" w:rsidRPr="00637DC4">
        <w:rPr>
          <w:sz w:val="22"/>
          <w:szCs w:val="22"/>
        </w:rPr>
        <w:t xml:space="preserve"> </w:t>
      </w:r>
      <w:r w:rsidR="00ED582E">
        <w:rPr>
          <w:sz w:val="22"/>
          <w:szCs w:val="22"/>
        </w:rPr>
        <w:t>376.286,63</w:t>
      </w:r>
      <w:r w:rsidR="00544080" w:rsidRPr="00637DC4">
        <w:rPr>
          <w:sz w:val="22"/>
          <w:szCs w:val="22"/>
        </w:rPr>
        <w:t xml:space="preserve"> €.</w:t>
      </w:r>
    </w:p>
    <w:p w14:paraId="40A5D230" w14:textId="77777777" w:rsidR="00261EEA" w:rsidRDefault="001A7082" w:rsidP="00544080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44080" w:rsidRPr="00637DC4">
        <w:rPr>
          <w:sz w:val="22"/>
          <w:szCs w:val="22"/>
        </w:rPr>
        <w:t xml:space="preserve">Stanje na </w:t>
      </w:r>
      <w:proofErr w:type="spellStart"/>
      <w:r w:rsidR="00544080" w:rsidRPr="00637DC4">
        <w:rPr>
          <w:sz w:val="22"/>
          <w:szCs w:val="22"/>
        </w:rPr>
        <w:t>podračunu</w:t>
      </w:r>
      <w:proofErr w:type="spellEnd"/>
      <w:r w:rsidR="00544080" w:rsidRPr="00637DC4">
        <w:rPr>
          <w:sz w:val="22"/>
          <w:szCs w:val="22"/>
        </w:rPr>
        <w:t xml:space="preserve"> ZAŽELI na dan </w:t>
      </w:r>
      <w:r w:rsidR="00ED582E">
        <w:rPr>
          <w:sz w:val="22"/>
          <w:szCs w:val="22"/>
        </w:rPr>
        <w:t>31</w:t>
      </w:r>
      <w:r w:rsidR="00544080" w:rsidRPr="00637DC4">
        <w:rPr>
          <w:sz w:val="22"/>
          <w:szCs w:val="22"/>
        </w:rPr>
        <w:t xml:space="preserve">. </w:t>
      </w:r>
      <w:r w:rsidR="00ED582E">
        <w:rPr>
          <w:sz w:val="22"/>
          <w:szCs w:val="22"/>
        </w:rPr>
        <w:t>prosinac</w:t>
      </w:r>
      <w:r w:rsidR="00544080" w:rsidRPr="00637DC4">
        <w:rPr>
          <w:sz w:val="22"/>
          <w:szCs w:val="22"/>
        </w:rPr>
        <w:t xml:space="preserve"> 202</w:t>
      </w:r>
      <w:r w:rsidR="006B3EF7">
        <w:rPr>
          <w:sz w:val="22"/>
          <w:szCs w:val="22"/>
        </w:rPr>
        <w:t>5</w:t>
      </w:r>
      <w:r w:rsidR="00544080" w:rsidRPr="00637DC4">
        <w:rPr>
          <w:sz w:val="22"/>
          <w:szCs w:val="22"/>
        </w:rPr>
        <w:t>.</w:t>
      </w:r>
      <w:r>
        <w:rPr>
          <w:sz w:val="22"/>
          <w:szCs w:val="22"/>
        </w:rPr>
        <w:t xml:space="preserve"> HR</w:t>
      </w:r>
      <w:r w:rsidR="00261EEA">
        <w:rPr>
          <w:sz w:val="22"/>
          <w:szCs w:val="22"/>
        </w:rPr>
        <w:t>5424000081510394039</w:t>
      </w:r>
    </w:p>
    <w:p w14:paraId="769CB822" w14:textId="2ABB579E" w:rsidR="00544080" w:rsidRPr="00637DC4" w:rsidRDefault="00261EEA" w:rsidP="00544080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544080" w:rsidRPr="00637DC4">
        <w:rPr>
          <w:sz w:val="22"/>
          <w:szCs w:val="22"/>
        </w:rPr>
        <w:t xml:space="preserve"> iznosi  </w:t>
      </w:r>
      <w:r w:rsidR="00A846B5" w:rsidRPr="00637DC4">
        <w:rPr>
          <w:sz w:val="22"/>
          <w:szCs w:val="22"/>
        </w:rPr>
        <w:t xml:space="preserve">  </w:t>
      </w:r>
      <w:r w:rsidR="00ED582E">
        <w:rPr>
          <w:sz w:val="22"/>
          <w:szCs w:val="22"/>
        </w:rPr>
        <w:t>21.652,60</w:t>
      </w:r>
      <w:r w:rsidR="00A846B5" w:rsidRPr="00637DC4">
        <w:rPr>
          <w:sz w:val="22"/>
          <w:szCs w:val="22"/>
        </w:rPr>
        <w:t xml:space="preserve"> </w:t>
      </w:r>
      <w:r w:rsidR="00544080" w:rsidRPr="00637DC4">
        <w:rPr>
          <w:sz w:val="22"/>
          <w:szCs w:val="22"/>
        </w:rPr>
        <w:t>€.</w:t>
      </w:r>
    </w:p>
    <w:p w14:paraId="56DA5697" w14:textId="77777777" w:rsidR="00261EEA" w:rsidRDefault="00261EEA" w:rsidP="00261EE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14:paraId="3B99BB3C" w14:textId="4009E671" w:rsidR="00544080" w:rsidRPr="00637DC4" w:rsidRDefault="00261EEA" w:rsidP="00261EE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E</w:t>
      </w:r>
      <w:r w:rsidR="00BA0EA1" w:rsidRPr="00637DC4">
        <w:rPr>
          <w:b/>
          <w:bCs/>
          <w:sz w:val="24"/>
          <w:szCs w:val="24"/>
        </w:rPr>
        <w:t>) POSEBNI</w:t>
      </w:r>
      <w:r w:rsidR="00434AEB">
        <w:rPr>
          <w:b/>
          <w:bCs/>
          <w:sz w:val="24"/>
          <w:szCs w:val="24"/>
        </w:rPr>
        <w:t xml:space="preserve"> </w:t>
      </w:r>
      <w:r w:rsidR="00BA0EA1" w:rsidRPr="00637DC4">
        <w:rPr>
          <w:b/>
          <w:bCs/>
          <w:sz w:val="24"/>
          <w:szCs w:val="24"/>
        </w:rPr>
        <w:t xml:space="preserve">IZVJEŠTAJI U GODIŠNJEM IZVJEŠTAJU O IZVRŠENJU </w:t>
      </w:r>
      <w:r>
        <w:rPr>
          <w:b/>
          <w:bCs/>
          <w:sz w:val="24"/>
          <w:szCs w:val="24"/>
        </w:rPr>
        <w:t xml:space="preserve">    </w:t>
      </w:r>
      <w:r w:rsidR="00BA0EA1" w:rsidRPr="00637DC4">
        <w:rPr>
          <w:b/>
          <w:bCs/>
          <w:sz w:val="24"/>
          <w:szCs w:val="24"/>
        </w:rPr>
        <w:t>PRORAČUNA</w:t>
      </w:r>
    </w:p>
    <w:p w14:paraId="13B0C3A4" w14:textId="77777777" w:rsidR="00544080" w:rsidRPr="00637DC4" w:rsidRDefault="00544080" w:rsidP="00544080">
      <w:pPr>
        <w:jc w:val="both"/>
        <w:rPr>
          <w:sz w:val="24"/>
          <w:szCs w:val="24"/>
        </w:rPr>
      </w:pPr>
    </w:p>
    <w:p w14:paraId="2B56442E" w14:textId="4FDB39E1" w:rsidR="00063D2C" w:rsidRPr="00637DC4" w:rsidRDefault="00063D2C" w:rsidP="00063D2C">
      <w:pPr>
        <w:rPr>
          <w:sz w:val="22"/>
          <w:szCs w:val="22"/>
          <w:u w:val="single"/>
        </w:rPr>
      </w:pPr>
      <w:r w:rsidRPr="006B3EF7">
        <w:rPr>
          <w:sz w:val="22"/>
          <w:szCs w:val="22"/>
          <w:u w:val="single"/>
        </w:rPr>
        <w:t>IZVJEŠTAJ O KORIŠTENJU PRORAČUNSKE ZALIHE U RAZDOBLJU 01.01.202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-</w:t>
      </w:r>
      <w:r w:rsidR="00BA0371">
        <w:rPr>
          <w:sz w:val="22"/>
          <w:szCs w:val="22"/>
          <w:u w:val="single"/>
        </w:rPr>
        <w:t>31.12</w:t>
      </w:r>
      <w:r w:rsidRPr="006B3EF7">
        <w:rPr>
          <w:sz w:val="22"/>
          <w:szCs w:val="22"/>
          <w:u w:val="single"/>
        </w:rPr>
        <w:t>.202</w:t>
      </w:r>
      <w:r w:rsidR="006B3EF7" w:rsidRPr="006B3EF7">
        <w:rPr>
          <w:sz w:val="22"/>
          <w:szCs w:val="22"/>
          <w:u w:val="single"/>
        </w:rPr>
        <w:t>5</w:t>
      </w:r>
      <w:r w:rsidRPr="00637DC4">
        <w:rPr>
          <w:sz w:val="22"/>
          <w:szCs w:val="22"/>
          <w:u w:val="single"/>
        </w:rPr>
        <w:t>.</w:t>
      </w:r>
    </w:p>
    <w:p w14:paraId="27827327" w14:textId="77777777" w:rsidR="00063D2C" w:rsidRPr="00637DC4" w:rsidRDefault="00063D2C" w:rsidP="00063D2C">
      <w:pPr>
        <w:rPr>
          <w:sz w:val="22"/>
          <w:szCs w:val="22"/>
        </w:rPr>
      </w:pPr>
      <w:r w:rsidRPr="00637DC4">
        <w:rPr>
          <w:sz w:val="22"/>
          <w:szCs w:val="22"/>
        </w:rPr>
        <w:t>Proračunska zaliha u navedenom razdoblju nije korištena.</w:t>
      </w:r>
    </w:p>
    <w:p w14:paraId="52885BDC" w14:textId="77777777" w:rsidR="00063D2C" w:rsidRPr="00637DC4" w:rsidRDefault="00063D2C" w:rsidP="00063D2C">
      <w:pPr>
        <w:jc w:val="center"/>
        <w:rPr>
          <w:sz w:val="24"/>
          <w:szCs w:val="24"/>
        </w:rPr>
      </w:pPr>
    </w:p>
    <w:p w14:paraId="5438E5B5" w14:textId="77777777" w:rsidR="00063D2C" w:rsidRPr="006B3EF7" w:rsidRDefault="00063D2C" w:rsidP="00063D2C">
      <w:pPr>
        <w:rPr>
          <w:sz w:val="22"/>
          <w:szCs w:val="22"/>
          <w:u w:val="single"/>
        </w:rPr>
      </w:pPr>
      <w:r w:rsidRPr="006B3EF7">
        <w:rPr>
          <w:sz w:val="22"/>
          <w:szCs w:val="22"/>
          <w:u w:val="single"/>
        </w:rPr>
        <w:t>IZVJEŠTAJ O ZADUŽIVANJU NA DOMAĆEM I STRANOM TRŽIŠTU NOVCA I KAPITALA</w:t>
      </w:r>
    </w:p>
    <w:p w14:paraId="25D121FA" w14:textId="3FBC9A43" w:rsidR="00063D2C" w:rsidRPr="006B3EF7" w:rsidRDefault="00063D2C" w:rsidP="00063D2C">
      <w:pPr>
        <w:rPr>
          <w:sz w:val="22"/>
          <w:szCs w:val="22"/>
          <w:u w:val="single"/>
        </w:rPr>
      </w:pPr>
      <w:r w:rsidRPr="006B3EF7">
        <w:rPr>
          <w:sz w:val="22"/>
          <w:szCs w:val="22"/>
          <w:u w:val="single"/>
        </w:rPr>
        <w:t>U RAZDOBLJU 01.01.202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.-</w:t>
      </w:r>
      <w:r w:rsidR="00BA0371">
        <w:rPr>
          <w:sz w:val="22"/>
          <w:szCs w:val="22"/>
          <w:u w:val="single"/>
        </w:rPr>
        <w:t>31.12</w:t>
      </w:r>
      <w:r w:rsidRPr="006B3EF7">
        <w:rPr>
          <w:sz w:val="22"/>
          <w:szCs w:val="22"/>
          <w:u w:val="single"/>
        </w:rPr>
        <w:t>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</w:t>
      </w:r>
    </w:p>
    <w:p w14:paraId="631149C3" w14:textId="77777777" w:rsidR="00063D2C" w:rsidRPr="006B3EF7" w:rsidRDefault="00063D2C" w:rsidP="00063D2C">
      <w:pPr>
        <w:jc w:val="both"/>
        <w:rPr>
          <w:sz w:val="22"/>
          <w:szCs w:val="22"/>
        </w:rPr>
      </w:pPr>
      <w:r w:rsidRPr="006B3EF7">
        <w:rPr>
          <w:sz w:val="22"/>
          <w:szCs w:val="22"/>
        </w:rPr>
        <w:t>Općina Bosiljevo nije se zaduživala na domaćem i stranom tržištu novca.</w:t>
      </w:r>
    </w:p>
    <w:p w14:paraId="2947A4CB" w14:textId="77777777" w:rsidR="00063D2C" w:rsidRPr="006B3EF7" w:rsidRDefault="00063D2C" w:rsidP="00063D2C">
      <w:pPr>
        <w:jc w:val="both"/>
        <w:rPr>
          <w:sz w:val="24"/>
          <w:szCs w:val="24"/>
        </w:rPr>
      </w:pPr>
    </w:p>
    <w:p w14:paraId="3C89C940" w14:textId="41D85A85" w:rsidR="00063D2C" w:rsidRPr="006B3EF7" w:rsidRDefault="00063D2C" w:rsidP="00063D2C">
      <w:pPr>
        <w:jc w:val="both"/>
        <w:rPr>
          <w:sz w:val="22"/>
          <w:szCs w:val="22"/>
          <w:u w:val="single"/>
        </w:rPr>
      </w:pPr>
      <w:r w:rsidRPr="006B3EF7">
        <w:rPr>
          <w:sz w:val="22"/>
          <w:szCs w:val="22"/>
          <w:u w:val="single"/>
        </w:rPr>
        <w:t>IZVJEŠTAJ O DANIM DRŽAVNIM JAMSTVIMA I IZDACIMA PO DRŽAVNIM JAMSTVIMA U RAZDOBLJU 01.01.202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.-</w:t>
      </w:r>
      <w:r w:rsidR="00BA0371">
        <w:rPr>
          <w:sz w:val="22"/>
          <w:szCs w:val="22"/>
          <w:u w:val="single"/>
        </w:rPr>
        <w:t>31.12</w:t>
      </w:r>
      <w:r w:rsidRPr="006B3EF7">
        <w:rPr>
          <w:sz w:val="22"/>
          <w:szCs w:val="22"/>
          <w:u w:val="single"/>
        </w:rPr>
        <w:t>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</w:t>
      </w:r>
    </w:p>
    <w:p w14:paraId="0CFA7D5C" w14:textId="77777777" w:rsidR="00063D2C" w:rsidRPr="006B3EF7" w:rsidRDefault="00063D2C" w:rsidP="00063D2C">
      <w:pPr>
        <w:jc w:val="both"/>
        <w:rPr>
          <w:sz w:val="22"/>
          <w:szCs w:val="22"/>
        </w:rPr>
      </w:pPr>
      <w:r w:rsidRPr="006B3EF7">
        <w:rPr>
          <w:sz w:val="22"/>
          <w:szCs w:val="22"/>
        </w:rPr>
        <w:t>Općina Bosiljevo nije izdavala državna jamstva niti je bilo izdataka po izdanim jamstvima.</w:t>
      </w:r>
    </w:p>
    <w:p w14:paraId="00A7F57D" w14:textId="77777777" w:rsidR="00063D2C" w:rsidRPr="006B3EF7" w:rsidRDefault="00063D2C" w:rsidP="00063D2C">
      <w:pPr>
        <w:jc w:val="both"/>
        <w:rPr>
          <w:sz w:val="22"/>
          <w:szCs w:val="22"/>
        </w:rPr>
      </w:pPr>
    </w:p>
    <w:p w14:paraId="46815F54" w14:textId="55CC696C" w:rsidR="00063D2C" w:rsidRPr="006B3EF7" w:rsidRDefault="00063D2C" w:rsidP="00063D2C">
      <w:pPr>
        <w:jc w:val="both"/>
        <w:rPr>
          <w:sz w:val="22"/>
          <w:szCs w:val="22"/>
          <w:u w:val="single"/>
        </w:rPr>
      </w:pPr>
      <w:r w:rsidRPr="006B3EF7">
        <w:rPr>
          <w:sz w:val="22"/>
          <w:szCs w:val="22"/>
          <w:u w:val="single"/>
        </w:rPr>
        <w:t>IZVJEŠTAJ O SUGLASNOSTIMA U RAZDOBLJU 01.01.202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.-</w:t>
      </w:r>
      <w:r w:rsidR="00BA0371">
        <w:rPr>
          <w:sz w:val="22"/>
          <w:szCs w:val="22"/>
          <w:u w:val="single"/>
        </w:rPr>
        <w:t>31.12</w:t>
      </w:r>
      <w:r w:rsidRPr="006B3EF7">
        <w:rPr>
          <w:sz w:val="22"/>
          <w:szCs w:val="22"/>
          <w:u w:val="single"/>
        </w:rPr>
        <w:t>.202</w:t>
      </w:r>
      <w:r w:rsidR="006B3EF7" w:rsidRPr="006B3EF7">
        <w:rPr>
          <w:sz w:val="22"/>
          <w:szCs w:val="22"/>
          <w:u w:val="single"/>
        </w:rPr>
        <w:t>5</w:t>
      </w:r>
      <w:r w:rsidRPr="006B3EF7">
        <w:rPr>
          <w:sz w:val="22"/>
          <w:szCs w:val="22"/>
          <w:u w:val="single"/>
        </w:rPr>
        <w:t>.</w:t>
      </w:r>
    </w:p>
    <w:p w14:paraId="6C32E5B7" w14:textId="77777777" w:rsidR="00063D2C" w:rsidRPr="006B3EF7" w:rsidRDefault="00063D2C" w:rsidP="00063D2C">
      <w:pPr>
        <w:jc w:val="both"/>
        <w:rPr>
          <w:sz w:val="22"/>
          <w:szCs w:val="22"/>
        </w:rPr>
      </w:pPr>
      <w:r w:rsidRPr="006B3EF7">
        <w:rPr>
          <w:sz w:val="22"/>
          <w:szCs w:val="22"/>
        </w:rPr>
        <w:t>Općina Bosiljevo nije izdavala niti dobivala suglasnosti.</w:t>
      </w:r>
    </w:p>
    <w:p w14:paraId="77A39EBB" w14:textId="77777777" w:rsidR="00063D2C" w:rsidRPr="006B3EF7" w:rsidRDefault="00063D2C" w:rsidP="00063D2C">
      <w:pPr>
        <w:jc w:val="both"/>
        <w:rPr>
          <w:sz w:val="22"/>
          <w:szCs w:val="22"/>
        </w:rPr>
      </w:pPr>
    </w:p>
    <w:p w14:paraId="75E34E3A" w14:textId="48226A2D" w:rsidR="00544080" w:rsidRDefault="00544080" w:rsidP="00544080">
      <w:pPr>
        <w:jc w:val="both"/>
        <w:rPr>
          <w:sz w:val="24"/>
          <w:szCs w:val="24"/>
        </w:rPr>
      </w:pPr>
    </w:p>
    <w:p w14:paraId="08C74269" w14:textId="77777777" w:rsidR="00484735" w:rsidRDefault="00484735" w:rsidP="00544080">
      <w:pPr>
        <w:jc w:val="both"/>
        <w:rPr>
          <w:sz w:val="24"/>
          <w:szCs w:val="24"/>
        </w:rPr>
      </w:pPr>
    </w:p>
    <w:p w14:paraId="6C7E7AA7" w14:textId="77777777" w:rsidR="00484735" w:rsidRPr="00637DC4" w:rsidRDefault="00484735" w:rsidP="00544080">
      <w:pPr>
        <w:jc w:val="both"/>
        <w:rPr>
          <w:sz w:val="24"/>
          <w:szCs w:val="24"/>
        </w:rPr>
      </w:pPr>
    </w:p>
    <w:p w14:paraId="19B0A4AA" w14:textId="7D11BDB3" w:rsidR="00AC1DF3" w:rsidRPr="00484735" w:rsidRDefault="009E767D" w:rsidP="00484735">
      <w:pPr>
        <w:jc w:val="both"/>
        <w:rPr>
          <w:b/>
          <w:bCs/>
          <w:sz w:val="24"/>
          <w:szCs w:val="24"/>
        </w:rPr>
      </w:pPr>
      <w:r w:rsidRPr="00484735">
        <w:rPr>
          <w:b/>
          <w:bCs/>
          <w:sz w:val="24"/>
          <w:szCs w:val="24"/>
        </w:rPr>
        <w:lastRenderedPageBreak/>
        <w:t>O</w:t>
      </w:r>
      <w:r w:rsidR="00AC1DF3" w:rsidRPr="00484735">
        <w:rPr>
          <w:b/>
          <w:bCs/>
          <w:sz w:val="24"/>
          <w:szCs w:val="24"/>
        </w:rPr>
        <w:t>BRAZLOŽENJE IZVRŠENJA POSEBNOG DIJELA PRORAČUNA</w:t>
      </w:r>
    </w:p>
    <w:p w14:paraId="28A9C9DA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14B17D99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RASHODI POSLOVANJA</w:t>
      </w:r>
    </w:p>
    <w:p w14:paraId="782C2268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5030E917" w14:textId="2C23D70E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U razdoblju 01.01.202</w:t>
      </w:r>
      <w:r w:rsidR="00224161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>.-31.12.202</w:t>
      </w:r>
      <w:r w:rsidR="00224161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godine ostvareni su rashodi u iznosu </w:t>
      </w:r>
      <w:r w:rsidR="00224161" w:rsidRPr="005514EF">
        <w:rPr>
          <w:sz w:val="24"/>
          <w:szCs w:val="24"/>
        </w:rPr>
        <w:t>1.450.112,33</w:t>
      </w:r>
      <w:r w:rsidRPr="005514EF">
        <w:rPr>
          <w:sz w:val="24"/>
          <w:szCs w:val="24"/>
        </w:rPr>
        <w:t xml:space="preserve"> €, što iznosi </w:t>
      </w:r>
      <w:r w:rsidR="005C2FC9" w:rsidRPr="005514EF">
        <w:rPr>
          <w:sz w:val="24"/>
          <w:szCs w:val="24"/>
        </w:rPr>
        <w:t>74,71</w:t>
      </w:r>
      <w:r w:rsidRPr="005514EF">
        <w:rPr>
          <w:sz w:val="24"/>
          <w:szCs w:val="24"/>
        </w:rPr>
        <w:t xml:space="preserve"> % u odnosu na godišnji planirani Proračun Općine Bosiljevo.</w:t>
      </w:r>
    </w:p>
    <w:p w14:paraId="7F6AF430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4526D7AA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001 Izbori</w:t>
      </w:r>
    </w:p>
    <w:p w14:paraId="7E2C62E8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07DB496F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Cilj: Podizanje razine kvalitete života.</w:t>
      </w:r>
    </w:p>
    <w:p w14:paraId="029CD137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 : Aktivnosti 100001 Lokalni izbori</w:t>
      </w:r>
    </w:p>
    <w:p w14:paraId="5512CCB2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 Aktivnosti 200002 Državni izbori</w:t>
      </w:r>
    </w:p>
    <w:p w14:paraId="3AFCA6A7" w14:textId="46F1A415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U razdoblju 01.01 - 31.12.202</w:t>
      </w:r>
      <w:r w:rsidR="005C2FC9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</w:t>
      </w:r>
      <w:bookmarkStart w:id="0" w:name="_Hlk15981124"/>
      <w:r w:rsidR="005C2FC9" w:rsidRPr="005514EF">
        <w:rPr>
          <w:sz w:val="24"/>
          <w:szCs w:val="24"/>
        </w:rPr>
        <w:t>rashodi u ovom programu iznose 5.616,79 €, a odnose se na troškove provedbe lokalnih izbora (općinskih i županijskih) odnose se na materijalne troškove, troškove biračkih odbora i izbornog povjerenstva.</w:t>
      </w:r>
    </w:p>
    <w:p w14:paraId="2D7931A8" w14:textId="77777777" w:rsidR="00575AF1" w:rsidRPr="005514EF" w:rsidRDefault="00575AF1" w:rsidP="00575AF1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Cilj: Podizanje razine kvalitete života.</w:t>
      </w:r>
    </w:p>
    <w:p w14:paraId="453FF825" w14:textId="77777777" w:rsidR="005C2FC9" w:rsidRPr="005514EF" w:rsidRDefault="005C2FC9" w:rsidP="00AC1DF3">
      <w:pPr>
        <w:jc w:val="both"/>
        <w:rPr>
          <w:sz w:val="24"/>
          <w:szCs w:val="24"/>
          <w:u w:val="single"/>
        </w:rPr>
      </w:pPr>
    </w:p>
    <w:p w14:paraId="09923421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003 Kapitalne donacije</w:t>
      </w:r>
    </w:p>
    <w:p w14:paraId="48E69933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Cilj: Podizanje razine kvalitete života.</w:t>
      </w:r>
    </w:p>
    <w:p w14:paraId="519010BE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od: Kapitalni projekt  K100502– Kapitalne donacije Komunalno Duga</w:t>
      </w:r>
    </w:p>
    <w:p w14:paraId="1EDF3359" w14:textId="264D4B0E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                                            </w:t>
      </w:r>
      <w:r w:rsidR="00484735">
        <w:rPr>
          <w:sz w:val="24"/>
          <w:szCs w:val="24"/>
        </w:rPr>
        <w:t xml:space="preserve"> </w:t>
      </w:r>
      <w:r w:rsidRPr="005514EF">
        <w:rPr>
          <w:sz w:val="24"/>
          <w:szCs w:val="24"/>
        </w:rPr>
        <w:t xml:space="preserve"> Resa     </w:t>
      </w:r>
    </w:p>
    <w:p w14:paraId="73C1AD81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   K100503- Energetska obnova zgrade općinske </w:t>
      </w:r>
    </w:p>
    <w:p w14:paraId="682A1556" w14:textId="3DE1568F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                                             </w:t>
      </w:r>
      <w:r w:rsidR="00484735">
        <w:rPr>
          <w:sz w:val="24"/>
          <w:szCs w:val="24"/>
        </w:rPr>
        <w:t xml:space="preserve">  </w:t>
      </w:r>
      <w:r w:rsidRPr="005514EF">
        <w:rPr>
          <w:sz w:val="24"/>
          <w:szCs w:val="24"/>
        </w:rPr>
        <w:t>Uprave</w:t>
      </w:r>
    </w:p>
    <w:p w14:paraId="4FE2A52C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  <w:t xml:space="preserve">     </w:t>
      </w:r>
    </w:p>
    <w:p w14:paraId="44E770E9" w14:textId="4E39714D" w:rsidR="00AC1DF3" w:rsidRPr="005514EF" w:rsidRDefault="008156D6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U</w:t>
      </w:r>
      <w:r w:rsidR="00AC1DF3" w:rsidRPr="005514EF">
        <w:rPr>
          <w:sz w:val="24"/>
          <w:szCs w:val="24"/>
        </w:rPr>
        <w:t xml:space="preserve"> ovom programu u razdoblju 01.01- 31.12.202</w:t>
      </w:r>
      <w:r w:rsidR="005C2FC9" w:rsidRPr="005514EF">
        <w:rPr>
          <w:sz w:val="24"/>
          <w:szCs w:val="24"/>
        </w:rPr>
        <w:t>5</w:t>
      </w:r>
      <w:r w:rsidR="00AC1DF3" w:rsidRPr="005514EF">
        <w:rPr>
          <w:sz w:val="24"/>
          <w:szCs w:val="24"/>
        </w:rPr>
        <w:t xml:space="preserve">. </w:t>
      </w:r>
      <w:r w:rsidRPr="005514EF">
        <w:rPr>
          <w:sz w:val="24"/>
          <w:szCs w:val="24"/>
        </w:rPr>
        <w:t>nije bilo izvršenja.</w:t>
      </w:r>
    </w:p>
    <w:p w14:paraId="7DE37202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1999AEFD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004 Prostorno planiranje</w:t>
      </w:r>
    </w:p>
    <w:p w14:paraId="37DAE7EB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 :Kapitalni projekt -K100001 Prostorni plan izmjene i dopune</w:t>
      </w:r>
    </w:p>
    <w:p w14:paraId="63FFEB33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Cilj: Podizanje razine kvalitete života.</w:t>
      </w:r>
    </w:p>
    <w:p w14:paraId="6BEEF2A5" w14:textId="575A935B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izvršeni su u razdoblju 01.01.-31.12.202</w:t>
      </w:r>
      <w:r w:rsidR="008156D6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u iznosu </w:t>
      </w:r>
      <w:r w:rsidR="008156D6" w:rsidRPr="005514EF">
        <w:rPr>
          <w:sz w:val="24"/>
          <w:szCs w:val="24"/>
        </w:rPr>
        <w:t>56.577,22</w:t>
      </w:r>
      <w:r w:rsidRPr="005514EF">
        <w:rPr>
          <w:sz w:val="24"/>
          <w:szCs w:val="24"/>
        </w:rPr>
        <w:t xml:space="preserve"> €  ili </w:t>
      </w:r>
      <w:r w:rsidR="008156D6" w:rsidRPr="005514EF">
        <w:rPr>
          <w:sz w:val="24"/>
          <w:szCs w:val="24"/>
        </w:rPr>
        <w:t>63,86</w:t>
      </w:r>
      <w:r w:rsidRPr="005514EF">
        <w:rPr>
          <w:sz w:val="24"/>
          <w:szCs w:val="24"/>
        </w:rPr>
        <w:t>%.</w:t>
      </w:r>
      <w:r w:rsidR="008156D6" w:rsidRPr="005514EF">
        <w:rPr>
          <w:sz w:val="24"/>
          <w:szCs w:val="24"/>
        </w:rPr>
        <w:t xml:space="preserve"> Rashodi se odnose na </w:t>
      </w:r>
      <w:r w:rsidR="00EE7964" w:rsidRPr="005514EF">
        <w:rPr>
          <w:sz w:val="24"/>
          <w:szCs w:val="24"/>
        </w:rPr>
        <w:t xml:space="preserve">izradu urbanističkog plana uređenja ugostiteljsko turističke zone </w:t>
      </w:r>
      <w:proofErr w:type="spellStart"/>
      <w:r w:rsidR="00EE7964" w:rsidRPr="005514EF">
        <w:rPr>
          <w:sz w:val="24"/>
          <w:szCs w:val="24"/>
        </w:rPr>
        <w:t>Jančani</w:t>
      </w:r>
      <w:proofErr w:type="spellEnd"/>
      <w:r w:rsidR="00EE7964" w:rsidRPr="005514EF">
        <w:rPr>
          <w:sz w:val="24"/>
          <w:szCs w:val="24"/>
        </w:rPr>
        <w:t xml:space="preserve"> i Dani i nacrta prijedloga izmjena i dopuna Prostornog plana Općine Bosiljevo, nadzora kod rekonstrukcije Društvenog doma Bosiljevo.</w:t>
      </w:r>
    </w:p>
    <w:p w14:paraId="4C8D885F" w14:textId="1A6A372D" w:rsidR="00575AF1" w:rsidRPr="005514EF" w:rsidRDefault="00575AF1" w:rsidP="00575AF1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Cilj: Podizanje razine kvalitete života lokalne zajednice.</w:t>
      </w:r>
    </w:p>
    <w:p w14:paraId="7AD0D869" w14:textId="77777777" w:rsidR="00575AF1" w:rsidRPr="005514EF" w:rsidRDefault="00575AF1" w:rsidP="00AC1DF3">
      <w:pPr>
        <w:jc w:val="both"/>
        <w:rPr>
          <w:sz w:val="24"/>
          <w:szCs w:val="24"/>
        </w:rPr>
      </w:pPr>
    </w:p>
    <w:p w14:paraId="76F449BB" w14:textId="11BCA1EF" w:rsidR="00575AF1" w:rsidRPr="005514EF" w:rsidRDefault="00575AF1" w:rsidP="00575AF1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005  Potpora djelovanju udruga</w:t>
      </w:r>
    </w:p>
    <w:p w14:paraId="6C92753F" w14:textId="77777777" w:rsidR="00084D3F" w:rsidRDefault="00575AF1" w:rsidP="00575AF1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Program se sastoji od: Tekući projekt 100001 Uređenje prostora i nabava opreme za rad udruga </w:t>
      </w:r>
    </w:p>
    <w:p w14:paraId="7EC35314" w14:textId="47117E7D" w:rsidR="00575AF1" w:rsidRPr="005514EF" w:rsidRDefault="00084D3F" w:rsidP="00575A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I MO Vodena Draga                </w:t>
      </w:r>
    </w:p>
    <w:p w14:paraId="1F7E153F" w14:textId="35DAF26B" w:rsidR="00575AF1" w:rsidRPr="005514EF" w:rsidRDefault="00575AF1" w:rsidP="00575AF1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od 01.01.-31.12.2025. odnose se na ure</w:t>
      </w:r>
      <w:r w:rsidR="00FF6064" w:rsidRPr="005514EF">
        <w:rPr>
          <w:sz w:val="24"/>
          <w:szCs w:val="24"/>
        </w:rPr>
        <w:t>đenja platoa ispred kapelice Sv. Jelena u Vodenoj Dragi.</w:t>
      </w:r>
    </w:p>
    <w:p w14:paraId="2B92BE1A" w14:textId="0CAEAAA3" w:rsidR="00FF6064" w:rsidRPr="005514EF" w:rsidRDefault="00FF6064" w:rsidP="00FF6064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Cilj: Podizanje razine kvalitete života lokalne zajednice.</w:t>
      </w:r>
    </w:p>
    <w:p w14:paraId="430E3AC7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13F1B7C4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 xml:space="preserve">Program 1001 Funkcioniranje općinske vlasti </w:t>
      </w:r>
    </w:p>
    <w:p w14:paraId="3B239B04" w14:textId="77777777" w:rsidR="00AC1DF3" w:rsidRPr="005514EF" w:rsidRDefault="00AC1DF3" w:rsidP="00AC1DF3">
      <w:pPr>
        <w:jc w:val="both"/>
        <w:rPr>
          <w:sz w:val="24"/>
          <w:szCs w:val="24"/>
        </w:rPr>
      </w:pPr>
      <w:bookmarkStart w:id="1" w:name="_Hlk82085246"/>
      <w:r w:rsidRPr="005514EF">
        <w:rPr>
          <w:sz w:val="24"/>
          <w:szCs w:val="24"/>
        </w:rPr>
        <w:t>Program se sastoji od :Aktivnost :A100101 – Redovna djelatnost</w:t>
      </w:r>
    </w:p>
    <w:bookmarkEnd w:id="1"/>
    <w:p w14:paraId="4C1FE107" w14:textId="7913FD9A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 A100103 – Djelatnost političkih stranaka </w:t>
      </w:r>
      <w:proofErr w:type="spellStart"/>
      <w:r w:rsidRPr="005514EF">
        <w:rPr>
          <w:sz w:val="24"/>
          <w:szCs w:val="24"/>
        </w:rPr>
        <w:t>Općins</w:t>
      </w:r>
      <w:proofErr w:type="spellEnd"/>
      <w:r w:rsidRPr="005514EF">
        <w:rPr>
          <w:sz w:val="24"/>
          <w:szCs w:val="24"/>
        </w:rPr>
        <w:t xml:space="preserve">. Vijeća              </w:t>
      </w:r>
    </w:p>
    <w:p w14:paraId="7E08B416" w14:textId="77777777" w:rsidR="00AC1DF3" w:rsidRPr="005514EF" w:rsidRDefault="00AC1DF3" w:rsidP="00AC1DF3">
      <w:pPr>
        <w:jc w:val="both"/>
        <w:rPr>
          <w:sz w:val="24"/>
          <w:szCs w:val="24"/>
        </w:rPr>
      </w:pPr>
      <w:bookmarkStart w:id="2" w:name="_Hlk81984879"/>
      <w:r w:rsidRPr="005514EF">
        <w:rPr>
          <w:sz w:val="24"/>
          <w:szCs w:val="24"/>
        </w:rPr>
        <w:t xml:space="preserve">Cilj: </w:t>
      </w:r>
      <w:bookmarkEnd w:id="2"/>
      <w:r w:rsidRPr="005514EF">
        <w:rPr>
          <w:sz w:val="24"/>
          <w:szCs w:val="24"/>
        </w:rPr>
        <w:t>Podizanje razine kvalitete života.</w:t>
      </w:r>
    </w:p>
    <w:bookmarkEnd w:id="0"/>
    <w:p w14:paraId="2EF1BB6F" w14:textId="1A1E1ED3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izvršeni su u razdoblju 01.01.-31.12.202</w:t>
      </w:r>
      <w:r w:rsidR="00FF6064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u iznosu </w:t>
      </w:r>
      <w:r w:rsidR="00FF6064" w:rsidRPr="005514EF">
        <w:rPr>
          <w:sz w:val="24"/>
          <w:szCs w:val="24"/>
        </w:rPr>
        <w:t>28.347,87</w:t>
      </w:r>
      <w:r w:rsidRPr="005514EF">
        <w:rPr>
          <w:sz w:val="24"/>
          <w:szCs w:val="24"/>
        </w:rPr>
        <w:t xml:space="preserve"> € ili </w:t>
      </w:r>
      <w:r w:rsidR="00FF6064" w:rsidRPr="005514EF">
        <w:rPr>
          <w:sz w:val="24"/>
          <w:szCs w:val="24"/>
        </w:rPr>
        <w:t>80,55</w:t>
      </w:r>
      <w:r w:rsidRPr="005514EF">
        <w:rPr>
          <w:sz w:val="24"/>
          <w:szCs w:val="24"/>
        </w:rPr>
        <w:t>%. odnose se na:- naknade članovima predstavničkih i izvršnih tijela, donacija političkom strankama i troškove reprezentacije.</w:t>
      </w:r>
    </w:p>
    <w:p w14:paraId="0AB06C84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Pokazatelj uspješnosti je broj održanih sjednica predstavničkog tijela te broj provedenih odluka.</w:t>
      </w:r>
    </w:p>
    <w:p w14:paraId="2D3FB99A" w14:textId="6869A37F" w:rsidR="00AC1DF3" w:rsidRPr="005514EF" w:rsidRDefault="00AC1DF3" w:rsidP="00AC1DF3">
      <w:pPr>
        <w:tabs>
          <w:tab w:val="left" w:pos="7290"/>
        </w:tabs>
        <w:jc w:val="both"/>
        <w:rPr>
          <w:sz w:val="22"/>
        </w:rPr>
      </w:pPr>
      <w:r w:rsidRPr="005514EF">
        <w:rPr>
          <w:sz w:val="22"/>
        </w:rPr>
        <w:t xml:space="preserve">Svrha provedbe mjere iz Provedbenog programa Općine Bosiljevo za razdoblje 2021.-2025. je osiguranje redovnog rada te javni i transparentni rad </w:t>
      </w:r>
      <w:r w:rsidR="000A5DD3">
        <w:rPr>
          <w:sz w:val="22"/>
        </w:rPr>
        <w:t>O</w:t>
      </w:r>
      <w:r w:rsidRPr="005514EF">
        <w:rPr>
          <w:sz w:val="22"/>
        </w:rPr>
        <w:t>pćinskog vijeća.</w:t>
      </w:r>
    </w:p>
    <w:p w14:paraId="00C024E3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6653C711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1002 Redovna djelatnost</w:t>
      </w:r>
    </w:p>
    <w:p w14:paraId="3708D6A1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 :Aktivnost :A100201 – Redovna djelatnost JUO</w:t>
      </w:r>
    </w:p>
    <w:p w14:paraId="691EC2AA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 A100202 – Redovna pričuva</w:t>
      </w:r>
    </w:p>
    <w:p w14:paraId="5C1EEE57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 A100203 – Javni radovi</w:t>
      </w:r>
    </w:p>
    <w:p w14:paraId="29AA5FBD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 A100206 – Funkcioniranje vlastitog pogona</w:t>
      </w:r>
    </w:p>
    <w:p w14:paraId="0827B13A" w14:textId="287D5C02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</w:t>
      </w:r>
      <w:r w:rsidRPr="005514EF">
        <w:rPr>
          <w:sz w:val="24"/>
          <w:szCs w:val="24"/>
        </w:rPr>
        <w:tab/>
        <w:t xml:space="preserve">            </w:t>
      </w:r>
      <w:r w:rsidR="000A5DD3">
        <w:rPr>
          <w:sz w:val="24"/>
          <w:szCs w:val="24"/>
        </w:rPr>
        <w:t xml:space="preserve"> </w:t>
      </w:r>
      <w:r w:rsidRPr="005514EF">
        <w:rPr>
          <w:sz w:val="24"/>
          <w:szCs w:val="24"/>
        </w:rPr>
        <w:t xml:space="preserve"> Kapitalni projekt K100201 – Opremanje i uređenje </w:t>
      </w:r>
      <w:proofErr w:type="spellStart"/>
      <w:r w:rsidRPr="005514EF">
        <w:rPr>
          <w:sz w:val="24"/>
          <w:szCs w:val="24"/>
        </w:rPr>
        <w:t>opć.uprave</w:t>
      </w:r>
      <w:proofErr w:type="spellEnd"/>
    </w:p>
    <w:p w14:paraId="75C6B032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Tekući projekt T100201- Izrada projekta i studija za natječaje</w:t>
      </w:r>
    </w:p>
    <w:p w14:paraId="62625BDB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EU sredstva i razne pomoći</w:t>
      </w:r>
    </w:p>
    <w:p w14:paraId="726ADDC3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 K100100 – Održavanje zgrada u vlasništvu  </w:t>
      </w:r>
    </w:p>
    <w:p w14:paraId="08CA6FB0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općine</w:t>
      </w:r>
    </w:p>
    <w:p w14:paraId="592B7180" w14:textId="09B8CA92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</w:rPr>
        <w:t xml:space="preserve">Cilj: </w:t>
      </w:r>
      <w:r w:rsidR="001A2521">
        <w:rPr>
          <w:sz w:val="24"/>
          <w:szCs w:val="24"/>
        </w:rPr>
        <w:t>Obavljanje poslova iz samoupravnog djelokruga i njihovo unapređenje sa svrhom poboljšanja kvalitete usluge stanovnicima Općine Bosiljevo.</w:t>
      </w:r>
    </w:p>
    <w:p w14:paraId="72AE2F09" w14:textId="25FA3CC0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izvršeni su u razdoblju 01.01.-31.12.</w:t>
      </w:r>
      <w:r w:rsidR="00FF6064" w:rsidRPr="005514EF">
        <w:rPr>
          <w:sz w:val="24"/>
          <w:szCs w:val="24"/>
        </w:rPr>
        <w:t>2025</w:t>
      </w:r>
      <w:r w:rsidRPr="005514EF">
        <w:rPr>
          <w:sz w:val="24"/>
          <w:szCs w:val="24"/>
        </w:rPr>
        <w:t xml:space="preserve"> u iznosu </w:t>
      </w:r>
      <w:r w:rsidR="00FF6064" w:rsidRPr="005514EF">
        <w:rPr>
          <w:sz w:val="24"/>
          <w:szCs w:val="24"/>
        </w:rPr>
        <w:t>318.801,71</w:t>
      </w:r>
      <w:r w:rsidRPr="005514EF">
        <w:rPr>
          <w:sz w:val="24"/>
          <w:szCs w:val="24"/>
        </w:rPr>
        <w:t xml:space="preserve"> € ili </w:t>
      </w:r>
      <w:r w:rsidR="00FF6064" w:rsidRPr="005514EF">
        <w:rPr>
          <w:sz w:val="24"/>
          <w:szCs w:val="24"/>
        </w:rPr>
        <w:t>80,87</w:t>
      </w:r>
      <w:r w:rsidRPr="005514EF">
        <w:rPr>
          <w:sz w:val="24"/>
          <w:szCs w:val="24"/>
        </w:rPr>
        <w:t>%. odnose se na:- plaće za zaposlene, naknade za prijevoz na posao i s posla, stručno usavršavanje zaposlenika, uredski materijal, časopise, materijal za čišćenje i održavanje, zaštitnu odjeću, električnu energiju u JUO, motorni benzin i dizel gorivo, sitni inventar, usluge telefona, usluge interneta WIFI 4EU, usluge sufinanciranja autobusnog prijevoza, usluge tekućeg investicijskog održavanja prijevoznih sredstava, usluge objave u tisku i radiju, opskrbe vodom, geodetsko katastarske usluge, usluge odvjetnika i pravnog savjetovanja, računalne usluge, troškovi lizinga automobila, poštarinu, računalne usluge, usluge izrade projekata za kandidiranje prema EU fondovima, konzultantske usluge, redovne pričuve, funkcioniranje vlastitog pogona, dodatnih ulaganja na građevinskim objektima – energetska obnova, opremanje i uređenje općinske uprave, izrade projekta i studija za natječaje za EU sredstva i razne pomoći.</w:t>
      </w:r>
    </w:p>
    <w:p w14:paraId="1F4F6FEC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Pokazatelj uspješnosti je broj pripremljenih izvještaja o provedbi akata, broj zaposlenih koji su sudjelovali na stručnim edukacijama.</w:t>
      </w:r>
    </w:p>
    <w:p w14:paraId="458569C1" w14:textId="77777777" w:rsidR="00AC1DF3" w:rsidRPr="005514EF" w:rsidRDefault="00AC1DF3" w:rsidP="00AC1DF3">
      <w:pPr>
        <w:tabs>
          <w:tab w:val="left" w:pos="7290"/>
        </w:tabs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Svrha provedbe mjere iz Provedbenog programa Općine Bosiljevo za razdoblje 2021.-2025. je osiguranje redovnog rada te javni i transparentni rad općinske uprave. </w:t>
      </w:r>
    </w:p>
    <w:p w14:paraId="2A36F3B8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</w:p>
    <w:p w14:paraId="1930B52F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bookmarkStart w:id="3" w:name="_Hlk108418594"/>
      <w:r w:rsidRPr="005514EF">
        <w:rPr>
          <w:sz w:val="24"/>
          <w:szCs w:val="24"/>
          <w:u w:val="single"/>
        </w:rPr>
        <w:t>Program 1003 Poticaj za razvoj gospodarstva</w:t>
      </w:r>
    </w:p>
    <w:bookmarkEnd w:id="3"/>
    <w:p w14:paraId="7CA38FA8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 :Aktivnost :A100301 – Subvencije poljoprivrednicima</w:t>
      </w:r>
    </w:p>
    <w:p w14:paraId="29CB1A17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                A 100303 – Potpora događajima u turizmu</w:t>
      </w:r>
    </w:p>
    <w:p w14:paraId="6FB4BA25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</w:p>
    <w:p w14:paraId="03561CD3" w14:textId="62AF312E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Cilj :</w:t>
      </w:r>
      <w:r w:rsidRPr="005514EF">
        <w:t xml:space="preserve"> </w:t>
      </w:r>
      <w:r w:rsidRPr="005514EF">
        <w:rPr>
          <w:sz w:val="24"/>
          <w:szCs w:val="24"/>
        </w:rPr>
        <w:t>Poticanje razvoja gospodarstva i poljoprivrede kroz potpore, opstanak i ostanak na  području Općine Bosiljevo</w:t>
      </w:r>
      <w:r w:rsidR="00B96AF4">
        <w:rPr>
          <w:sz w:val="24"/>
          <w:szCs w:val="24"/>
        </w:rPr>
        <w:t>.</w:t>
      </w:r>
    </w:p>
    <w:p w14:paraId="199C760A" w14:textId="44F7ADE5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izvršeni su u razdoblju 01.01.-31.12.202</w:t>
      </w:r>
      <w:r w:rsidR="006B0866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u iznosu </w:t>
      </w:r>
      <w:r w:rsidR="006B0866" w:rsidRPr="005514EF">
        <w:rPr>
          <w:sz w:val="24"/>
          <w:szCs w:val="24"/>
        </w:rPr>
        <w:t>15.522,32</w:t>
      </w:r>
      <w:r w:rsidRPr="005514EF">
        <w:rPr>
          <w:sz w:val="24"/>
          <w:szCs w:val="24"/>
        </w:rPr>
        <w:t xml:space="preserve">  € ili </w:t>
      </w:r>
      <w:r w:rsidR="006B0866" w:rsidRPr="005514EF">
        <w:rPr>
          <w:sz w:val="24"/>
          <w:szCs w:val="24"/>
        </w:rPr>
        <w:t>90,14</w:t>
      </w:r>
      <w:r w:rsidRPr="005514EF">
        <w:rPr>
          <w:sz w:val="24"/>
          <w:szCs w:val="24"/>
        </w:rPr>
        <w:t xml:space="preserve">%,  odnosi se na:- subvenciju umjetnog </w:t>
      </w:r>
      <w:proofErr w:type="spellStart"/>
      <w:r w:rsidRPr="005514EF">
        <w:rPr>
          <w:sz w:val="24"/>
          <w:szCs w:val="24"/>
        </w:rPr>
        <w:t>osjemenjivanja</w:t>
      </w:r>
      <w:proofErr w:type="spellEnd"/>
      <w:r w:rsidR="006B0866" w:rsidRPr="005514EF">
        <w:rPr>
          <w:sz w:val="24"/>
          <w:szCs w:val="24"/>
        </w:rPr>
        <w:t>, subvenciju tečaja za pesticide</w:t>
      </w:r>
      <w:r w:rsidRPr="005514EF">
        <w:rPr>
          <w:sz w:val="24"/>
          <w:szCs w:val="24"/>
        </w:rPr>
        <w:t xml:space="preserve"> i sufinanciranje rada područne turističke zajednice i manifestacije Jesen u Bosiljevu.</w:t>
      </w:r>
    </w:p>
    <w:p w14:paraId="226917A1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Pokazatelj uspješnosti je broj poljoprivrednika koji su ostvarili pravo na subvenciju umjetnog </w:t>
      </w:r>
      <w:proofErr w:type="spellStart"/>
      <w:r w:rsidRPr="005514EF">
        <w:rPr>
          <w:sz w:val="24"/>
          <w:szCs w:val="24"/>
        </w:rPr>
        <w:t>osjemenjivanja</w:t>
      </w:r>
      <w:proofErr w:type="spellEnd"/>
      <w:r w:rsidRPr="005514EF">
        <w:rPr>
          <w:sz w:val="24"/>
          <w:szCs w:val="24"/>
        </w:rPr>
        <w:t>, organizacija kulturne manifestacije.</w:t>
      </w:r>
    </w:p>
    <w:p w14:paraId="34BC4598" w14:textId="77777777" w:rsidR="00AC1DF3" w:rsidRPr="005514EF" w:rsidRDefault="00AC1DF3" w:rsidP="00AC1DF3">
      <w:pPr>
        <w:tabs>
          <w:tab w:val="left" w:pos="7290"/>
        </w:tabs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Svrha provedbe mjere iz Provedbenog programa Općine Bosiljevo za razdoblje 2021.-2025. je osiguranje redovnog rada te javni i transparentni rad općinske uprave. </w:t>
      </w:r>
    </w:p>
    <w:p w14:paraId="35C6A459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209BB2CA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1004 Program javnih potreba u kulturi</w:t>
      </w:r>
    </w:p>
    <w:p w14:paraId="1026BBAA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od: Aktivnost: A100401 Djelatnost udruga u kulturi</w:t>
      </w:r>
    </w:p>
    <w:p w14:paraId="38FA18CA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projekt: K100401 Stari Grad Bosiljevo</w:t>
      </w:r>
    </w:p>
    <w:p w14:paraId="6D95C16A" w14:textId="77777777" w:rsidR="00AC1DF3" w:rsidRPr="005514EF" w:rsidRDefault="00AC1DF3" w:rsidP="00AC1DF3">
      <w:pPr>
        <w:rPr>
          <w:sz w:val="24"/>
          <w:szCs w:val="24"/>
        </w:rPr>
      </w:pPr>
      <w:r w:rsidRPr="005514EF">
        <w:rPr>
          <w:sz w:val="24"/>
          <w:szCs w:val="24"/>
        </w:rPr>
        <w:t>Cilj: Poboljšanje života, promicanje i očuvanje kulturne baštine na području Općine Bosiljevo.</w:t>
      </w:r>
    </w:p>
    <w:p w14:paraId="2529FD04" w14:textId="1B8980BF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 ovom programu izvršeni su  u razdoblju 01.01.-31.12.202</w:t>
      </w:r>
      <w:r w:rsidR="006B0866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u iznosu </w:t>
      </w:r>
      <w:r w:rsidR="006B0866" w:rsidRPr="005514EF">
        <w:rPr>
          <w:sz w:val="24"/>
          <w:szCs w:val="24"/>
        </w:rPr>
        <w:t>3.000,00</w:t>
      </w:r>
      <w:r w:rsidRPr="005514EF">
        <w:rPr>
          <w:sz w:val="24"/>
          <w:szCs w:val="24"/>
        </w:rPr>
        <w:t xml:space="preserve"> € ili </w:t>
      </w:r>
      <w:r w:rsidR="006B0866" w:rsidRPr="005514EF">
        <w:rPr>
          <w:sz w:val="24"/>
          <w:szCs w:val="24"/>
        </w:rPr>
        <w:t>100,00</w:t>
      </w:r>
      <w:r w:rsidRPr="005514EF">
        <w:rPr>
          <w:sz w:val="24"/>
          <w:szCs w:val="24"/>
        </w:rPr>
        <w:t>%odnosi se  na :- donaciju za KUD „Frankopan“ Bosiljevo</w:t>
      </w:r>
      <w:r w:rsidR="006B0866" w:rsidRPr="005514EF">
        <w:rPr>
          <w:sz w:val="24"/>
          <w:szCs w:val="24"/>
        </w:rPr>
        <w:t>.</w:t>
      </w:r>
      <w:r w:rsidRPr="005514EF">
        <w:rPr>
          <w:sz w:val="24"/>
          <w:szCs w:val="24"/>
        </w:rPr>
        <w:t xml:space="preserve"> </w:t>
      </w:r>
    </w:p>
    <w:p w14:paraId="56DC3F85" w14:textId="4C256139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Pokazatelj uspješnosti je donacija KUD-u Frankopan Bosiljevo</w:t>
      </w:r>
      <w:r w:rsidR="006B0866" w:rsidRPr="005514EF">
        <w:rPr>
          <w:sz w:val="24"/>
          <w:szCs w:val="24"/>
        </w:rPr>
        <w:t>.</w:t>
      </w:r>
    </w:p>
    <w:p w14:paraId="5A7DAC94" w14:textId="77777777" w:rsidR="00AC1DF3" w:rsidRPr="005514EF" w:rsidRDefault="00AC1DF3" w:rsidP="00AC1DF3">
      <w:pPr>
        <w:rPr>
          <w:sz w:val="24"/>
          <w:szCs w:val="24"/>
        </w:rPr>
      </w:pPr>
      <w:r w:rsidRPr="005514EF">
        <w:rPr>
          <w:sz w:val="24"/>
          <w:szCs w:val="24"/>
        </w:rPr>
        <w:lastRenderedPageBreak/>
        <w:t xml:space="preserve">Svrha provedbe mjere iz Provedbenog programa Općine Bosiljevo za razdoblje 2021.-2025. je poticanje udruga civilnog društva. </w:t>
      </w:r>
    </w:p>
    <w:p w14:paraId="22528CBF" w14:textId="77777777" w:rsidR="00AC1DF3" w:rsidRPr="005514EF" w:rsidRDefault="00AC1DF3" w:rsidP="00AC1DF3">
      <w:pPr>
        <w:rPr>
          <w:sz w:val="24"/>
          <w:szCs w:val="24"/>
        </w:rPr>
      </w:pPr>
    </w:p>
    <w:p w14:paraId="53EE5334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1005 pomoći vjerskim zajednicama i udrugama građana</w:t>
      </w:r>
    </w:p>
    <w:p w14:paraId="78FAC73B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 :Kapitalni projekt K100501- Kapitalne pomoći vjerskim zajednicama</w:t>
      </w:r>
    </w:p>
    <w:p w14:paraId="47BA1E5D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Tekući projekt T100501 – Udruge civilnog društva</w:t>
      </w:r>
    </w:p>
    <w:p w14:paraId="4A2BC068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</w:p>
    <w:p w14:paraId="0B8141D5" w14:textId="1438891D" w:rsidR="00AC1DF3" w:rsidRPr="005514EF" w:rsidRDefault="00AC1DF3" w:rsidP="00AC1DF3">
      <w:pPr>
        <w:jc w:val="both"/>
        <w:rPr>
          <w:sz w:val="24"/>
          <w:szCs w:val="24"/>
        </w:rPr>
      </w:pPr>
      <w:bookmarkStart w:id="4" w:name="_Hlk81985093"/>
      <w:r w:rsidRPr="005514EF">
        <w:rPr>
          <w:sz w:val="24"/>
          <w:szCs w:val="24"/>
        </w:rPr>
        <w:t>Cilj: Podizanje razine kvalitete života</w:t>
      </w:r>
      <w:r w:rsidR="00B90819">
        <w:rPr>
          <w:sz w:val="24"/>
          <w:szCs w:val="24"/>
        </w:rPr>
        <w:t xml:space="preserve"> lokalnog stanovništva</w:t>
      </w:r>
      <w:r w:rsidR="001A2521">
        <w:rPr>
          <w:sz w:val="24"/>
          <w:szCs w:val="24"/>
        </w:rPr>
        <w:t xml:space="preserve">. </w:t>
      </w:r>
    </w:p>
    <w:bookmarkEnd w:id="4"/>
    <w:p w14:paraId="78C73901" w14:textId="6512BE6E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izvršeni su u razdoblju 01.01.-31.12.202</w:t>
      </w:r>
      <w:r w:rsidR="006B0866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u iznosu </w:t>
      </w:r>
      <w:r w:rsidR="006B0866" w:rsidRPr="005514EF">
        <w:rPr>
          <w:sz w:val="24"/>
          <w:szCs w:val="24"/>
        </w:rPr>
        <w:t>10.030,29</w:t>
      </w:r>
      <w:r w:rsidRPr="005514EF">
        <w:rPr>
          <w:sz w:val="24"/>
          <w:szCs w:val="24"/>
        </w:rPr>
        <w:t xml:space="preserve">  € ili </w:t>
      </w:r>
      <w:r w:rsidR="006B0866" w:rsidRPr="005514EF">
        <w:rPr>
          <w:sz w:val="24"/>
          <w:szCs w:val="24"/>
        </w:rPr>
        <w:t>61,99</w:t>
      </w:r>
      <w:r w:rsidRPr="005514EF">
        <w:rPr>
          <w:sz w:val="24"/>
          <w:szCs w:val="24"/>
        </w:rPr>
        <w:t xml:space="preserve">%, odnose se na:- donacije udrugama građana - Udruzi invalida rada, LD „DRUŽAC“ Bosiljevo, Udruzi umirovljenika </w:t>
      </w:r>
      <w:proofErr w:type="spellStart"/>
      <w:r w:rsidRPr="005514EF">
        <w:rPr>
          <w:sz w:val="24"/>
          <w:szCs w:val="24"/>
        </w:rPr>
        <w:t>Prikuplje</w:t>
      </w:r>
      <w:proofErr w:type="spellEnd"/>
      <w:r w:rsidRPr="005514EF">
        <w:rPr>
          <w:sz w:val="24"/>
          <w:szCs w:val="24"/>
        </w:rPr>
        <w:t>,</w:t>
      </w:r>
      <w:r w:rsidR="00E8178A" w:rsidRPr="005514EF">
        <w:rPr>
          <w:sz w:val="24"/>
          <w:szCs w:val="24"/>
        </w:rPr>
        <w:t xml:space="preserve"> HGSS – stanica Ogulin, Gradskom društvu Crvenog križa Duga Resa</w:t>
      </w:r>
      <w:r w:rsidR="00F164F6" w:rsidRPr="005514EF">
        <w:rPr>
          <w:sz w:val="24"/>
          <w:szCs w:val="24"/>
        </w:rPr>
        <w:t xml:space="preserve"> i </w:t>
      </w:r>
      <w:r w:rsidRPr="005514EF">
        <w:rPr>
          <w:sz w:val="24"/>
          <w:szCs w:val="24"/>
        </w:rPr>
        <w:t xml:space="preserve"> kapitalnim donacijama Župi Bosiljevo</w:t>
      </w:r>
      <w:r w:rsidR="00F164F6" w:rsidRPr="005514EF">
        <w:rPr>
          <w:sz w:val="24"/>
          <w:szCs w:val="24"/>
        </w:rPr>
        <w:t xml:space="preserve"> i Župa Lešće</w:t>
      </w:r>
      <w:r w:rsidR="00E8178A" w:rsidRPr="005514EF">
        <w:rPr>
          <w:sz w:val="24"/>
          <w:szCs w:val="24"/>
        </w:rPr>
        <w:t>.</w:t>
      </w:r>
    </w:p>
    <w:p w14:paraId="0DE2D726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Pokazatelj uspješnosti je broj danih donacija vjerskim zajednicama – obnova vjerskih objekata i funkcioniranje udruga građana.</w:t>
      </w:r>
    </w:p>
    <w:p w14:paraId="526482FA" w14:textId="77777777" w:rsidR="00AC1DF3" w:rsidRPr="005514EF" w:rsidRDefault="00AC1DF3" w:rsidP="00AC1DF3">
      <w:pPr>
        <w:rPr>
          <w:sz w:val="24"/>
          <w:szCs w:val="24"/>
        </w:rPr>
      </w:pPr>
      <w:r w:rsidRPr="005514EF">
        <w:rPr>
          <w:sz w:val="24"/>
          <w:szCs w:val="24"/>
        </w:rPr>
        <w:t xml:space="preserve">Svrha provedbe mjere iz Provedbenog programa Općine Bosiljevo za razdoblje 2021.-2025. je poticanje vjerskih zajednica na području Općine Bosiljevo. </w:t>
      </w:r>
    </w:p>
    <w:p w14:paraId="79FECBE3" w14:textId="77777777" w:rsidR="00F164F6" w:rsidRPr="005514EF" w:rsidRDefault="00F164F6" w:rsidP="00AC1DF3">
      <w:pPr>
        <w:jc w:val="both"/>
        <w:rPr>
          <w:sz w:val="24"/>
          <w:szCs w:val="24"/>
        </w:rPr>
      </w:pPr>
    </w:p>
    <w:p w14:paraId="086F4462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1006 Program sportskih aktivnosti</w:t>
      </w:r>
    </w:p>
    <w:p w14:paraId="2F9F2AA3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od: Aktivnost A100601 Sportske udruge</w:t>
      </w:r>
    </w:p>
    <w:p w14:paraId="377D650A" w14:textId="1DBCF05B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Cilj: Podizanje razine kvalitete života</w:t>
      </w:r>
      <w:r w:rsidR="001A2521">
        <w:rPr>
          <w:sz w:val="24"/>
          <w:szCs w:val="24"/>
        </w:rPr>
        <w:t xml:space="preserve"> i poticanje sporta na području općine Bosiljevo.</w:t>
      </w:r>
    </w:p>
    <w:p w14:paraId="609A13E9" w14:textId="25F299CC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izvršeni su u razdoblju 01.01-31.12.202</w:t>
      </w:r>
      <w:r w:rsidR="00F164F6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u iznosu </w:t>
      </w:r>
      <w:r w:rsidR="00F164F6" w:rsidRPr="005514EF">
        <w:rPr>
          <w:sz w:val="24"/>
          <w:szCs w:val="24"/>
        </w:rPr>
        <w:t>4</w:t>
      </w:r>
      <w:r w:rsidRPr="005514EF">
        <w:rPr>
          <w:sz w:val="24"/>
          <w:szCs w:val="24"/>
        </w:rPr>
        <w:t>.</w:t>
      </w:r>
      <w:r w:rsidR="00F164F6" w:rsidRPr="005514EF">
        <w:rPr>
          <w:sz w:val="24"/>
          <w:szCs w:val="24"/>
        </w:rPr>
        <w:t>0</w:t>
      </w:r>
      <w:r w:rsidRPr="005514EF">
        <w:rPr>
          <w:sz w:val="24"/>
          <w:szCs w:val="24"/>
        </w:rPr>
        <w:t xml:space="preserve">00,00 €  ili 100,00%, odnose se na: - donaciju Sportskom društvu </w:t>
      </w:r>
      <w:proofErr w:type="spellStart"/>
      <w:r w:rsidRPr="005514EF">
        <w:rPr>
          <w:sz w:val="24"/>
          <w:szCs w:val="24"/>
        </w:rPr>
        <w:t>Prikuplje</w:t>
      </w:r>
      <w:proofErr w:type="spellEnd"/>
      <w:r w:rsidRPr="005514EF">
        <w:rPr>
          <w:sz w:val="24"/>
          <w:szCs w:val="24"/>
        </w:rPr>
        <w:t xml:space="preserve"> i LD „DRUŽAC“ Bosiljevo.</w:t>
      </w:r>
    </w:p>
    <w:p w14:paraId="11FAC556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Pokazatelj uspješnosti je broj organiziranih sportskih natjecanja.</w:t>
      </w:r>
    </w:p>
    <w:p w14:paraId="5C71391A" w14:textId="77777777" w:rsidR="00AC1DF3" w:rsidRPr="005514EF" w:rsidRDefault="00AC1DF3" w:rsidP="00AC1DF3">
      <w:pPr>
        <w:tabs>
          <w:tab w:val="left" w:pos="7290"/>
        </w:tabs>
        <w:jc w:val="both"/>
        <w:rPr>
          <w:sz w:val="22"/>
        </w:rPr>
      </w:pPr>
      <w:r w:rsidRPr="005514EF">
        <w:rPr>
          <w:sz w:val="22"/>
        </w:rPr>
        <w:t xml:space="preserve">Svrha provedbe mjere iz Provedbenog programa Općine Bosiljevo za razdoblje 2021.-2025. je poticanje sportskih udruga na području Općine Bosiljevo. </w:t>
      </w:r>
    </w:p>
    <w:p w14:paraId="7EA87182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1F178AFB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1007 predškolski odgoj</w:t>
      </w:r>
    </w:p>
    <w:p w14:paraId="653B714F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 :Aktivnost :A100701 – Sufinanciranje dječjeg vrtića</w:t>
      </w:r>
    </w:p>
    <w:p w14:paraId="3476D165" w14:textId="75FEADDD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Tekući projekt:T100701- Uređenje i opremanje dječjih igrališta i </w:t>
      </w:r>
    </w:p>
    <w:p w14:paraId="4D4BE688" w14:textId="4660F6AA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prostora vrtića</w:t>
      </w:r>
    </w:p>
    <w:p w14:paraId="73D7DD40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</w:p>
    <w:p w14:paraId="3B4FC507" w14:textId="56B0375A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</w:rPr>
        <w:t xml:space="preserve">Cilj: </w:t>
      </w:r>
      <w:r w:rsidR="001A2521">
        <w:rPr>
          <w:sz w:val="24"/>
          <w:szCs w:val="24"/>
        </w:rPr>
        <w:t>Cilj  progr</w:t>
      </w:r>
      <w:r w:rsidR="00A4208E">
        <w:rPr>
          <w:sz w:val="24"/>
          <w:szCs w:val="24"/>
        </w:rPr>
        <w:t>a</w:t>
      </w:r>
      <w:r w:rsidR="001A2521">
        <w:rPr>
          <w:sz w:val="24"/>
          <w:szCs w:val="24"/>
        </w:rPr>
        <w:t xml:space="preserve">ma </w:t>
      </w:r>
      <w:r w:rsidR="00A4208E">
        <w:rPr>
          <w:sz w:val="24"/>
          <w:szCs w:val="24"/>
        </w:rPr>
        <w:t xml:space="preserve">predškolskog odgoja je omogućiti svakom djetetu pravo na razvoj usklađen sa njegovim </w:t>
      </w:r>
      <w:r w:rsidR="00184BAC">
        <w:rPr>
          <w:sz w:val="24"/>
          <w:szCs w:val="24"/>
        </w:rPr>
        <w:t xml:space="preserve"> individualnim </w:t>
      </w:r>
      <w:r w:rsidR="00A4208E">
        <w:rPr>
          <w:sz w:val="24"/>
          <w:szCs w:val="24"/>
        </w:rPr>
        <w:t>mogućnostima i sposobnostima</w:t>
      </w:r>
      <w:r w:rsidR="00184BAC">
        <w:rPr>
          <w:sz w:val="24"/>
          <w:szCs w:val="24"/>
        </w:rPr>
        <w:t xml:space="preserve">, osigurati i pripremiti preduvjete za razvijanje potencijala djece za budući život te pružiti sigurno i sretno </w:t>
      </w:r>
      <w:proofErr w:type="spellStart"/>
      <w:r w:rsidR="00184BAC">
        <w:rPr>
          <w:sz w:val="24"/>
          <w:szCs w:val="24"/>
        </w:rPr>
        <w:t>djetinstvo</w:t>
      </w:r>
      <w:proofErr w:type="spellEnd"/>
      <w:r w:rsidR="00184BAC">
        <w:rPr>
          <w:sz w:val="24"/>
          <w:szCs w:val="24"/>
        </w:rPr>
        <w:t xml:space="preserve"> za vrijeme boravka u vrtiću. Program predškolskog odgoja i obrazovanja pruža pomoć roditeljima u brizi za sigurnost i odgoj djeteta.</w:t>
      </w:r>
    </w:p>
    <w:p w14:paraId="7E468338" w14:textId="5403466C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izvršeni su u razdoblju 01.01.-31.12.202</w:t>
      </w:r>
      <w:r w:rsidR="00F164F6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u iznosu </w:t>
      </w:r>
      <w:r w:rsidR="00F164F6" w:rsidRPr="005514EF">
        <w:rPr>
          <w:sz w:val="24"/>
          <w:szCs w:val="24"/>
        </w:rPr>
        <w:t>115.616,00</w:t>
      </w:r>
      <w:r w:rsidRPr="005514EF">
        <w:rPr>
          <w:sz w:val="24"/>
          <w:szCs w:val="24"/>
        </w:rPr>
        <w:t xml:space="preserve"> € ili </w:t>
      </w:r>
      <w:r w:rsidR="00F164F6" w:rsidRPr="005514EF">
        <w:rPr>
          <w:sz w:val="24"/>
          <w:szCs w:val="24"/>
        </w:rPr>
        <w:t>94,30</w:t>
      </w:r>
      <w:r w:rsidRPr="005514EF">
        <w:rPr>
          <w:sz w:val="24"/>
          <w:szCs w:val="24"/>
        </w:rPr>
        <w:t>% - odnose se na:- sufinanciranje dječjeg vrtića Bosiljevo, uređenja i opremanja dječjeg igrališta</w:t>
      </w:r>
      <w:r w:rsidR="00F164F6" w:rsidRPr="005514EF">
        <w:rPr>
          <w:sz w:val="24"/>
          <w:szCs w:val="24"/>
        </w:rPr>
        <w:t xml:space="preserve"> u </w:t>
      </w:r>
      <w:proofErr w:type="spellStart"/>
      <w:r w:rsidR="00F164F6" w:rsidRPr="005514EF">
        <w:rPr>
          <w:sz w:val="24"/>
          <w:szCs w:val="24"/>
        </w:rPr>
        <w:t>Kasunima</w:t>
      </w:r>
      <w:proofErr w:type="spellEnd"/>
      <w:r w:rsidR="00F164F6" w:rsidRPr="005514EF">
        <w:rPr>
          <w:sz w:val="24"/>
          <w:szCs w:val="24"/>
        </w:rPr>
        <w:t>.</w:t>
      </w:r>
    </w:p>
    <w:p w14:paraId="7224E7D6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</w:rPr>
        <w:t>Pokazatelj uspješnosti je broj djece upisanih u predškolski odgoj.</w:t>
      </w:r>
    </w:p>
    <w:p w14:paraId="0CDEFD8C" w14:textId="77777777" w:rsidR="00AC1DF3" w:rsidRPr="005514EF" w:rsidRDefault="00AC1DF3" w:rsidP="00AC1DF3">
      <w:pPr>
        <w:tabs>
          <w:tab w:val="left" w:pos="7290"/>
        </w:tabs>
        <w:jc w:val="both"/>
        <w:rPr>
          <w:sz w:val="24"/>
          <w:szCs w:val="24"/>
        </w:rPr>
      </w:pPr>
      <w:r w:rsidRPr="005514EF">
        <w:rPr>
          <w:sz w:val="24"/>
          <w:szCs w:val="24"/>
        </w:rPr>
        <w:t>Svrha provedbe mjere iz Provedbenog programa Općine Bosiljevo za razdoblje 2021.-2025. je omogućavanje svima stjecanja znanja, umijeća, stavova i navika potrebnih za život i rad ili daljnje obrazovanje.</w:t>
      </w:r>
    </w:p>
    <w:p w14:paraId="61B1A0A0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</w:p>
    <w:p w14:paraId="766BFFE0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1008 Javne potrebe u školstvu iznad standarda</w:t>
      </w:r>
    </w:p>
    <w:p w14:paraId="284427D7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 :Aktivnost :A100801 – Sufinanciranje programa u osnovnoj školi</w:t>
      </w:r>
    </w:p>
    <w:p w14:paraId="59B9397F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Aktivnost:A100802 – Sufinanciranje prijevoza i smještaja</w:t>
      </w:r>
    </w:p>
    <w:p w14:paraId="31DFA789" w14:textId="270811BA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                </w:t>
      </w:r>
      <w:r w:rsidR="009D6059">
        <w:rPr>
          <w:sz w:val="24"/>
          <w:szCs w:val="24"/>
        </w:rPr>
        <w:t xml:space="preserve"> </w:t>
      </w:r>
      <w:r w:rsidRPr="005514EF">
        <w:rPr>
          <w:sz w:val="24"/>
          <w:szCs w:val="24"/>
        </w:rPr>
        <w:t>srednjoškolaca u đačke domove</w:t>
      </w:r>
    </w:p>
    <w:p w14:paraId="6C2B09E9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Aktivnost:A100803 – Potpore studentima</w:t>
      </w:r>
    </w:p>
    <w:p w14:paraId="4A281300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Aktivnost:A100804 – Nagrade mladim sportašima za ostvarene</w:t>
      </w:r>
    </w:p>
    <w:p w14:paraId="7E6DBB71" w14:textId="4988A69F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                                 </w:t>
      </w:r>
      <w:r w:rsidR="009D6059">
        <w:rPr>
          <w:sz w:val="24"/>
          <w:szCs w:val="24"/>
        </w:rPr>
        <w:t xml:space="preserve">  </w:t>
      </w:r>
      <w:r w:rsidRPr="005514EF">
        <w:rPr>
          <w:sz w:val="24"/>
          <w:szCs w:val="24"/>
        </w:rPr>
        <w:t xml:space="preserve"> rezultate</w:t>
      </w:r>
    </w:p>
    <w:p w14:paraId="52BCD317" w14:textId="51499928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  <w:t xml:space="preserve">  Kapitalni projekt K100801- Školska sportska dvorana</w:t>
      </w:r>
    </w:p>
    <w:p w14:paraId="30FAE8B5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lastRenderedPageBreak/>
        <w:t xml:space="preserve">                                       </w:t>
      </w:r>
    </w:p>
    <w:p w14:paraId="24BE28F2" w14:textId="66CF8118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Cilj: </w:t>
      </w:r>
      <w:r w:rsidR="00D07DB3">
        <w:rPr>
          <w:sz w:val="24"/>
          <w:szCs w:val="24"/>
        </w:rPr>
        <w:t>Poticanje na obrazovanje i dostizanje uspješnosti.</w:t>
      </w:r>
      <w:r w:rsidRPr="005514EF">
        <w:rPr>
          <w:sz w:val="24"/>
          <w:szCs w:val="24"/>
        </w:rPr>
        <w:t xml:space="preserve"> </w:t>
      </w:r>
    </w:p>
    <w:p w14:paraId="2E358071" w14:textId="1A664392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izvršeni su u razdoblju 01.01.-31.12.202</w:t>
      </w:r>
      <w:r w:rsidR="00F164F6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u iznosu </w:t>
      </w:r>
      <w:r w:rsidR="00F164F6" w:rsidRPr="005514EF">
        <w:rPr>
          <w:sz w:val="24"/>
          <w:szCs w:val="24"/>
        </w:rPr>
        <w:t>31.478,66</w:t>
      </w:r>
      <w:r w:rsidRPr="005514EF">
        <w:rPr>
          <w:sz w:val="24"/>
          <w:szCs w:val="24"/>
        </w:rPr>
        <w:t xml:space="preserve"> € ili 82,</w:t>
      </w:r>
      <w:r w:rsidR="00A32094" w:rsidRPr="005514EF">
        <w:rPr>
          <w:sz w:val="24"/>
          <w:szCs w:val="24"/>
        </w:rPr>
        <w:t>6</w:t>
      </w:r>
      <w:r w:rsidRPr="005514EF">
        <w:rPr>
          <w:sz w:val="24"/>
          <w:szCs w:val="24"/>
        </w:rPr>
        <w:t>2%. odnose se na:-</w:t>
      </w:r>
      <w:r w:rsidR="00A32094" w:rsidRPr="005514EF">
        <w:rPr>
          <w:sz w:val="24"/>
          <w:szCs w:val="24"/>
        </w:rPr>
        <w:t xml:space="preserve"> nabava radnih bilježnica za učenike osnovne škole, dar djeci za Svetog Nikolu</w:t>
      </w:r>
      <w:r w:rsidR="009D6059">
        <w:rPr>
          <w:sz w:val="24"/>
          <w:szCs w:val="24"/>
        </w:rPr>
        <w:t xml:space="preserve"> pri PŠ Bosiljevo i vrtić „Pčelice“ Bosiljevo, </w:t>
      </w:r>
      <w:r w:rsidRPr="005514EF">
        <w:rPr>
          <w:sz w:val="24"/>
          <w:szCs w:val="24"/>
        </w:rPr>
        <w:t>sufinanciranje cijene prijevoza i smještaja u đačke domove srednjoškolaca, potpore studentima</w:t>
      </w:r>
      <w:r w:rsidR="009D6059">
        <w:rPr>
          <w:sz w:val="24"/>
          <w:szCs w:val="24"/>
        </w:rPr>
        <w:t>.</w:t>
      </w:r>
    </w:p>
    <w:p w14:paraId="558D2F30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Pokazatelj uspješnosti je broj zaprimljenih zahtjeva i broj dodijeljenih potpora studentima, broj učenika koji pohađaju srednju školu.</w:t>
      </w:r>
    </w:p>
    <w:p w14:paraId="245830DC" w14:textId="77777777" w:rsidR="00AC1DF3" w:rsidRPr="005514EF" w:rsidRDefault="00AC1DF3" w:rsidP="00AC1DF3">
      <w:pPr>
        <w:tabs>
          <w:tab w:val="left" w:pos="7290"/>
        </w:tabs>
        <w:jc w:val="both"/>
        <w:rPr>
          <w:sz w:val="24"/>
          <w:szCs w:val="24"/>
        </w:rPr>
      </w:pPr>
      <w:r w:rsidRPr="005514EF">
        <w:rPr>
          <w:sz w:val="24"/>
          <w:szCs w:val="24"/>
        </w:rPr>
        <w:t>Svrha provedbe mjere iz Provedbenog programa Općine Bosiljevo za razdoblje 2021.-2025. je omogućavanje svima stjecanja znanja, umijeća, stavova i navika potrebnih za život i rad ili daljnje obrazovanje.</w:t>
      </w:r>
    </w:p>
    <w:p w14:paraId="501687DE" w14:textId="77777777" w:rsidR="009D6059" w:rsidRDefault="009D6059" w:rsidP="00AC1DF3">
      <w:pPr>
        <w:jc w:val="both"/>
        <w:rPr>
          <w:sz w:val="24"/>
          <w:szCs w:val="24"/>
          <w:u w:val="single"/>
        </w:rPr>
      </w:pPr>
    </w:p>
    <w:p w14:paraId="3B8E5281" w14:textId="603AF003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1009 Socijalna skrb</w:t>
      </w:r>
    </w:p>
    <w:p w14:paraId="5DFFFD45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 :Aktivnost :A100901 – Oprema novorođenčadi</w:t>
      </w:r>
    </w:p>
    <w:p w14:paraId="40A43B2D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Aktivnost:A100902 – Pomoć za troškove stanovanja</w:t>
      </w:r>
    </w:p>
    <w:p w14:paraId="777EF188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Aktivnost:A100903 – Pomoć za ogrjev</w:t>
      </w:r>
    </w:p>
    <w:p w14:paraId="5C04D37C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 A100904- Jednokratne pomoći</w:t>
      </w:r>
    </w:p>
    <w:p w14:paraId="4032173C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Tekući projekt T100901- Program Crvenog križa</w:t>
      </w:r>
    </w:p>
    <w:p w14:paraId="5CB234CF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Tekući projekt T100902 Pomoć osobama sa posebnim potrebama</w:t>
      </w:r>
    </w:p>
    <w:p w14:paraId="3BA0C523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Tekući projekt T100903 – ZAŽELI</w:t>
      </w:r>
    </w:p>
    <w:p w14:paraId="21B7A4B0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Tekući projekt T100904 – Javni rad</w:t>
      </w:r>
    </w:p>
    <w:p w14:paraId="1D35A6AB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2E47A079" w14:textId="0E364E51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Cilj: </w:t>
      </w:r>
      <w:r w:rsidR="00A4208E">
        <w:rPr>
          <w:sz w:val="24"/>
          <w:szCs w:val="24"/>
        </w:rPr>
        <w:t>Cilj programa je osigurati pomoć najugroženijim građanima te poticati demografski razvoj Općine.</w:t>
      </w:r>
    </w:p>
    <w:p w14:paraId="0CE41E32" w14:textId="29567F3C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izvršeni su u razdoblju 01.01.-31.12.202</w:t>
      </w:r>
      <w:r w:rsidR="00A32094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 u iznosu </w:t>
      </w:r>
      <w:r w:rsidR="00A32094" w:rsidRPr="005514EF">
        <w:rPr>
          <w:sz w:val="24"/>
          <w:szCs w:val="24"/>
        </w:rPr>
        <w:t>196.897,40</w:t>
      </w:r>
      <w:r w:rsidRPr="005514EF">
        <w:rPr>
          <w:sz w:val="24"/>
          <w:szCs w:val="24"/>
        </w:rPr>
        <w:t xml:space="preserve">  € ili </w:t>
      </w:r>
      <w:r w:rsidR="00A32094" w:rsidRPr="005514EF">
        <w:rPr>
          <w:sz w:val="24"/>
          <w:szCs w:val="24"/>
        </w:rPr>
        <w:t>84,87</w:t>
      </w:r>
      <w:r w:rsidRPr="005514EF">
        <w:rPr>
          <w:sz w:val="24"/>
          <w:szCs w:val="24"/>
        </w:rPr>
        <w:t>%  odnose se na:- opremu novorođenčadi, pomoć za troškove stanovanja,  pomoć za ogrjev, jednokratne pomoći, program Crvenog križa, pomoći osobama sa posebnim potrebama, provođenje projekta ZAŽELI.</w:t>
      </w:r>
    </w:p>
    <w:p w14:paraId="26672EA5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Pokazatelj uspješnosti je broj dodijeljenih potpora, broj zaposlenih žena na projektu Zaželi, broj korisnika projekta Zaželi.</w:t>
      </w:r>
    </w:p>
    <w:p w14:paraId="5F75388C" w14:textId="77777777" w:rsidR="00AC1DF3" w:rsidRPr="005514EF" w:rsidRDefault="00AC1DF3" w:rsidP="00AC1DF3">
      <w:pPr>
        <w:tabs>
          <w:tab w:val="left" w:pos="7290"/>
        </w:tabs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Svrha provedbe mjere iz Provedbenog programa Općine Bosiljevo za razdoblje 2021.-2025. je unaprijeđene kvalitete života i osnaživanje korisnika u samostalnom zadovoljavanju osnovnih životnih potreba. </w:t>
      </w:r>
    </w:p>
    <w:p w14:paraId="2F072D13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4159000E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1010 Vatrogastvo, civilna zaštita i spašavanje</w:t>
      </w:r>
    </w:p>
    <w:p w14:paraId="0E63DDE0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 :Aktivnost:A100100 – Nabava i ugradnja hidranata</w:t>
      </w:r>
    </w:p>
    <w:p w14:paraId="2843841D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 :A101001– Protupožarna zaštita</w:t>
      </w:r>
    </w:p>
    <w:p w14:paraId="413006AE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Aktivnost:A101002 – Civilna zaštita i spašavanje</w:t>
      </w:r>
    </w:p>
    <w:p w14:paraId="6A7D1940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projekt:K101001 – Izgradnja i uređenje vatrogasnih</w:t>
      </w:r>
    </w:p>
    <w:p w14:paraId="5C3E967F" w14:textId="1752FB2D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  <w:t xml:space="preserve">  domova</w:t>
      </w:r>
    </w:p>
    <w:p w14:paraId="682075B4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</w:p>
    <w:p w14:paraId="405065FD" w14:textId="13FD323B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</w:rPr>
        <w:t xml:space="preserve">Cilj: </w:t>
      </w:r>
      <w:r w:rsidR="00A4208E">
        <w:rPr>
          <w:sz w:val="24"/>
          <w:szCs w:val="24"/>
        </w:rPr>
        <w:t>Cilj  programa je sigurnost građana i njihove imovine i stvaranje okruženja za ugodan i siguran život.</w:t>
      </w:r>
    </w:p>
    <w:p w14:paraId="67656E74" w14:textId="08AA6E94" w:rsidR="00AC1DF3" w:rsidRPr="005514EF" w:rsidRDefault="00AC1DF3" w:rsidP="00AC1DF3">
      <w:pPr>
        <w:jc w:val="both"/>
        <w:rPr>
          <w:sz w:val="24"/>
          <w:szCs w:val="24"/>
        </w:rPr>
      </w:pPr>
      <w:bookmarkStart w:id="5" w:name="_Hlk159239918"/>
      <w:r w:rsidRPr="005514EF">
        <w:rPr>
          <w:sz w:val="24"/>
          <w:szCs w:val="24"/>
        </w:rPr>
        <w:t>Rashodi u ovom programu izvršeni su u razdoblju 01.01.-31.12.202</w:t>
      </w:r>
      <w:r w:rsidR="00A32094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 u iznosu </w:t>
      </w:r>
      <w:bookmarkEnd w:id="5"/>
      <w:r w:rsidR="00A32094" w:rsidRPr="005514EF">
        <w:rPr>
          <w:sz w:val="24"/>
          <w:szCs w:val="24"/>
        </w:rPr>
        <w:t>32.481,50</w:t>
      </w:r>
      <w:r w:rsidRPr="005514EF">
        <w:rPr>
          <w:sz w:val="24"/>
          <w:szCs w:val="24"/>
        </w:rPr>
        <w:t xml:space="preserve">  € ili </w:t>
      </w:r>
      <w:r w:rsidR="00A32094" w:rsidRPr="005514EF">
        <w:rPr>
          <w:sz w:val="24"/>
          <w:szCs w:val="24"/>
        </w:rPr>
        <w:t>87,08</w:t>
      </w:r>
      <w:r w:rsidRPr="005514EF">
        <w:rPr>
          <w:sz w:val="24"/>
          <w:szCs w:val="24"/>
        </w:rPr>
        <w:t>%. odnose se na:- donaciju za vatrogastvo</w:t>
      </w:r>
      <w:r w:rsidR="00793DE7" w:rsidRPr="005514EF">
        <w:rPr>
          <w:sz w:val="24"/>
          <w:szCs w:val="24"/>
        </w:rPr>
        <w:t>.</w:t>
      </w:r>
    </w:p>
    <w:p w14:paraId="394B4649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Pokazatelj uspješnosti je broj donacija </w:t>
      </w:r>
      <w:proofErr w:type="spellStart"/>
      <w:r w:rsidRPr="005514EF">
        <w:rPr>
          <w:sz w:val="24"/>
          <w:szCs w:val="24"/>
        </w:rPr>
        <w:t>dodjeljenih</w:t>
      </w:r>
      <w:proofErr w:type="spellEnd"/>
      <w:r w:rsidRPr="005514EF">
        <w:rPr>
          <w:sz w:val="24"/>
          <w:szCs w:val="24"/>
        </w:rPr>
        <w:t xml:space="preserve"> za obnovu i redovito funkcioniranje vatrogasnih društava.</w:t>
      </w:r>
    </w:p>
    <w:p w14:paraId="17D438D0" w14:textId="77777777" w:rsidR="00AC1DF3" w:rsidRPr="005514EF" w:rsidRDefault="00AC1DF3" w:rsidP="00AC1DF3">
      <w:pPr>
        <w:tabs>
          <w:tab w:val="left" w:pos="7290"/>
        </w:tabs>
        <w:jc w:val="both"/>
        <w:rPr>
          <w:sz w:val="22"/>
        </w:rPr>
      </w:pPr>
      <w:r w:rsidRPr="005514EF">
        <w:rPr>
          <w:sz w:val="22"/>
        </w:rPr>
        <w:t>Svrha provedbe mjere iz Provedbenog programa Općine Bosiljevo za razdoblje 2021.-2025. je poticanje udruga civilnog društva. Svrha provedbe mjere iz Provedbenog programa Općine Bosiljevo za razdoblje 2021.-2025. je zaštita i spašavanje ljudi, životinja, materijalnih i kulturnih dobara i okoliša u nepovoljnim uvjetima.</w:t>
      </w:r>
    </w:p>
    <w:p w14:paraId="43943251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275B3474" w14:textId="77777777" w:rsidR="00AC1DF3" w:rsidRDefault="00AC1DF3" w:rsidP="00AC1DF3">
      <w:pPr>
        <w:jc w:val="both"/>
        <w:rPr>
          <w:sz w:val="24"/>
          <w:szCs w:val="24"/>
        </w:rPr>
      </w:pPr>
    </w:p>
    <w:p w14:paraId="2E589ABA" w14:textId="77777777" w:rsidR="004534C2" w:rsidRPr="005514EF" w:rsidRDefault="004534C2" w:rsidP="00AC1DF3">
      <w:pPr>
        <w:jc w:val="both"/>
        <w:rPr>
          <w:sz w:val="24"/>
          <w:szCs w:val="24"/>
        </w:rPr>
      </w:pPr>
    </w:p>
    <w:p w14:paraId="70F8169C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1011 Izgradnja objekata i uređaja komunalne infrastrukture</w:t>
      </w:r>
    </w:p>
    <w:p w14:paraId="78886205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 :Kapitalni projekt K101101 – Asfaltiranje cesta</w:t>
      </w:r>
    </w:p>
    <w:p w14:paraId="232543B1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 K101102 – Uređenje javnih površina</w:t>
      </w:r>
    </w:p>
    <w:p w14:paraId="67A2AA1A" w14:textId="15E3F19E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 K101103 – Izgradnja i rekonstrukcija JR</w:t>
      </w:r>
    </w:p>
    <w:p w14:paraId="66648840" w14:textId="3AFD5A7C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 K101105</w:t>
      </w:r>
      <w:r w:rsidR="004534C2">
        <w:rPr>
          <w:sz w:val="24"/>
          <w:szCs w:val="24"/>
        </w:rPr>
        <w:t xml:space="preserve"> </w:t>
      </w:r>
      <w:r w:rsidR="004534C2" w:rsidRPr="005514EF">
        <w:rPr>
          <w:sz w:val="24"/>
          <w:szCs w:val="24"/>
        </w:rPr>
        <w:t xml:space="preserve">– </w:t>
      </w:r>
      <w:r w:rsidRPr="005514EF">
        <w:rPr>
          <w:sz w:val="24"/>
          <w:szCs w:val="24"/>
        </w:rPr>
        <w:t xml:space="preserve">Uređenje groblja </w:t>
      </w:r>
    </w:p>
    <w:p w14:paraId="39CBF32A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 K105106 – Izgradnja parkirališta Bosiljevo</w:t>
      </w:r>
    </w:p>
    <w:p w14:paraId="603C6C05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 K105107 – Izgradnja nogostupa pored groblja </w:t>
      </w:r>
    </w:p>
    <w:p w14:paraId="0908ECE3" w14:textId="5E571769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                                             </w:t>
      </w:r>
      <w:r w:rsidR="004534C2">
        <w:rPr>
          <w:sz w:val="24"/>
          <w:szCs w:val="24"/>
        </w:rPr>
        <w:t xml:space="preserve">  </w:t>
      </w:r>
      <w:r w:rsidRPr="005514EF">
        <w:rPr>
          <w:sz w:val="24"/>
          <w:szCs w:val="24"/>
        </w:rPr>
        <w:t>Bosiljevo</w:t>
      </w:r>
    </w:p>
    <w:p w14:paraId="3674779D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 K105108 – Izgradnja parkirališta Bosiljevo</w:t>
      </w:r>
    </w:p>
    <w:p w14:paraId="2D1D8FE3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 K105109 – Izgradnja nogostupa centar</w:t>
      </w:r>
    </w:p>
    <w:p w14:paraId="6225C6BD" w14:textId="22B5D15B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                                            </w:t>
      </w:r>
      <w:r w:rsidR="004534C2">
        <w:rPr>
          <w:sz w:val="24"/>
          <w:szCs w:val="24"/>
        </w:rPr>
        <w:t xml:space="preserve">  </w:t>
      </w:r>
      <w:r w:rsidRPr="005514EF">
        <w:rPr>
          <w:sz w:val="24"/>
          <w:szCs w:val="24"/>
        </w:rPr>
        <w:t xml:space="preserve"> ambulanta- škola</w:t>
      </w:r>
    </w:p>
    <w:p w14:paraId="5E46213E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 K105110 – Izgradnja nerazvrstane ceste</w:t>
      </w:r>
    </w:p>
    <w:p w14:paraId="43762688" w14:textId="4798CF89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                                            </w:t>
      </w:r>
      <w:r w:rsidR="004534C2">
        <w:rPr>
          <w:sz w:val="24"/>
          <w:szCs w:val="24"/>
        </w:rPr>
        <w:t xml:space="preserve">  </w:t>
      </w:r>
      <w:r w:rsidRPr="005514EF">
        <w:rPr>
          <w:sz w:val="24"/>
          <w:szCs w:val="24"/>
        </w:rPr>
        <w:t xml:space="preserve"> Otok na Dobri-Mateše-</w:t>
      </w:r>
      <w:proofErr w:type="spellStart"/>
      <w:r w:rsidRPr="005514EF">
        <w:rPr>
          <w:sz w:val="24"/>
          <w:szCs w:val="24"/>
        </w:rPr>
        <w:t>Grabrk</w:t>
      </w:r>
      <w:proofErr w:type="spellEnd"/>
    </w:p>
    <w:p w14:paraId="26B11589" w14:textId="2BA91E2C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  <w:t xml:space="preserve"> </w:t>
      </w:r>
      <w:proofErr w:type="spellStart"/>
      <w:r w:rsidRPr="005514EF">
        <w:rPr>
          <w:sz w:val="24"/>
          <w:szCs w:val="24"/>
        </w:rPr>
        <w:t>Podumol</w:t>
      </w:r>
      <w:proofErr w:type="spellEnd"/>
    </w:p>
    <w:p w14:paraId="7293F259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 Kapitalni projekt K105111 – Sportski centar </w:t>
      </w:r>
      <w:proofErr w:type="spellStart"/>
      <w:r w:rsidRPr="005514EF">
        <w:rPr>
          <w:sz w:val="24"/>
          <w:szCs w:val="24"/>
        </w:rPr>
        <w:t>Kasuni</w:t>
      </w:r>
      <w:proofErr w:type="spellEnd"/>
    </w:p>
    <w:p w14:paraId="30C52869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 Kapitalni projekt K105112 – Izgradnja NC EP </w:t>
      </w:r>
      <w:proofErr w:type="spellStart"/>
      <w:r w:rsidRPr="005514EF">
        <w:rPr>
          <w:sz w:val="24"/>
          <w:szCs w:val="24"/>
        </w:rPr>
        <w:t>Plaškarica</w:t>
      </w:r>
      <w:proofErr w:type="spellEnd"/>
      <w:r w:rsidRPr="005514EF">
        <w:rPr>
          <w:sz w:val="24"/>
          <w:szCs w:val="24"/>
        </w:rPr>
        <w:t xml:space="preserve"> –</w:t>
      </w:r>
    </w:p>
    <w:p w14:paraId="16AC0329" w14:textId="68A4C752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  <w:t xml:space="preserve">  </w:t>
      </w:r>
      <w:r w:rsidR="004534C2">
        <w:rPr>
          <w:sz w:val="24"/>
          <w:szCs w:val="24"/>
        </w:rPr>
        <w:t xml:space="preserve"> </w:t>
      </w:r>
      <w:r w:rsidRPr="005514EF">
        <w:rPr>
          <w:sz w:val="24"/>
          <w:szCs w:val="24"/>
        </w:rPr>
        <w:t>Bosiljevo, NC 007</w:t>
      </w:r>
    </w:p>
    <w:p w14:paraId="60020C84" w14:textId="20E68251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</w:p>
    <w:p w14:paraId="49A70EE0" w14:textId="0C34E2BC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Cilj: </w:t>
      </w:r>
      <w:r w:rsidR="0043020A">
        <w:rPr>
          <w:sz w:val="24"/>
          <w:szCs w:val="24"/>
        </w:rPr>
        <w:t>Poboljšanje dostupnosti i kvalitete stanovanja, uređenje i opremanje naselja s ciljem boljih životnih potreba stanovništva.</w:t>
      </w:r>
    </w:p>
    <w:p w14:paraId="28F288EF" w14:textId="51CA4BAC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</w:rPr>
        <w:t>Rashodi u ovom programu izvršeni su u razdoblju 01.01.-31.12.202</w:t>
      </w:r>
      <w:r w:rsidR="00793DE7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 u iznosu </w:t>
      </w:r>
      <w:r w:rsidR="00793DE7" w:rsidRPr="005514EF">
        <w:rPr>
          <w:sz w:val="24"/>
          <w:szCs w:val="24"/>
        </w:rPr>
        <w:t>22.809,98</w:t>
      </w:r>
      <w:r w:rsidRPr="005514EF">
        <w:rPr>
          <w:sz w:val="24"/>
          <w:szCs w:val="24"/>
        </w:rPr>
        <w:t xml:space="preserve"> € ili 89,46%, a </w:t>
      </w:r>
      <w:r w:rsidR="00914383" w:rsidRPr="005514EF">
        <w:rPr>
          <w:sz w:val="24"/>
          <w:szCs w:val="24"/>
        </w:rPr>
        <w:t xml:space="preserve">odnosi se na </w:t>
      </w:r>
      <w:r w:rsidRPr="005514EF">
        <w:rPr>
          <w:sz w:val="24"/>
          <w:szCs w:val="24"/>
        </w:rPr>
        <w:t xml:space="preserve">uređenje sportskog centra </w:t>
      </w:r>
      <w:proofErr w:type="spellStart"/>
      <w:r w:rsidRPr="005514EF">
        <w:rPr>
          <w:sz w:val="24"/>
          <w:szCs w:val="24"/>
        </w:rPr>
        <w:t>Kasuni</w:t>
      </w:r>
      <w:proofErr w:type="spellEnd"/>
      <w:r w:rsidR="00914383" w:rsidRPr="005514EF">
        <w:rPr>
          <w:sz w:val="24"/>
          <w:szCs w:val="24"/>
        </w:rPr>
        <w:t>.</w:t>
      </w:r>
    </w:p>
    <w:p w14:paraId="7B7BFF54" w14:textId="5728C2E9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Pokazatelj uspješnosti </w:t>
      </w:r>
      <w:r w:rsidR="00111531" w:rsidRPr="005514EF">
        <w:rPr>
          <w:sz w:val="24"/>
          <w:szCs w:val="24"/>
        </w:rPr>
        <w:t>su uređena i opremljena igrališta na području Općine Bosiljevo</w:t>
      </w:r>
      <w:r w:rsidRPr="005514EF">
        <w:rPr>
          <w:sz w:val="24"/>
          <w:szCs w:val="24"/>
        </w:rPr>
        <w:t>.</w:t>
      </w:r>
    </w:p>
    <w:p w14:paraId="5EFF36CB" w14:textId="77777777" w:rsidR="00AC1DF3" w:rsidRPr="005514EF" w:rsidRDefault="00AC1DF3" w:rsidP="00AC1DF3">
      <w:pPr>
        <w:tabs>
          <w:tab w:val="left" w:pos="7290"/>
        </w:tabs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Svrha provedbe mjere iz Provedbenog programa Općine Bosiljevo za razdoblje 2021.-2025. je unaprijeđene kvalitete života i osnaživanje korisnika u samostalnom zadovoljavanju osnovnih životnih potreba. </w:t>
      </w:r>
    </w:p>
    <w:p w14:paraId="2FB9D255" w14:textId="77777777" w:rsidR="00D26C87" w:rsidRPr="005514EF" w:rsidRDefault="00D26C87" w:rsidP="00D26C87">
      <w:pPr>
        <w:jc w:val="both"/>
        <w:rPr>
          <w:sz w:val="24"/>
          <w:szCs w:val="24"/>
        </w:rPr>
      </w:pPr>
    </w:p>
    <w:p w14:paraId="7FE5FE8E" w14:textId="481D3C29" w:rsidR="00AC1DF3" w:rsidRPr="005514EF" w:rsidRDefault="00D26C87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1012 Rekonstrukcija društvenog doma/kulturnog centra Bosiljevo</w:t>
      </w:r>
    </w:p>
    <w:p w14:paraId="3FA64663" w14:textId="77777777" w:rsidR="00EE6143" w:rsidRDefault="00D26C87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od: Kapitalnog projekta K100001 Rekonstrukcija društvenog doma</w:t>
      </w:r>
    </w:p>
    <w:p w14:paraId="3BA178DB" w14:textId="0C30A369" w:rsidR="00D26C87" w:rsidRPr="005514EF" w:rsidRDefault="00EE6143" w:rsidP="00AC1D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5514EF">
        <w:rPr>
          <w:sz w:val="24"/>
          <w:szCs w:val="24"/>
        </w:rPr>
        <w:t>/kulturnog centra Bosiljeva</w:t>
      </w:r>
      <w:r>
        <w:rPr>
          <w:sz w:val="24"/>
          <w:szCs w:val="24"/>
        </w:rPr>
        <w:t xml:space="preserve">       </w:t>
      </w:r>
    </w:p>
    <w:p w14:paraId="47769108" w14:textId="77777777" w:rsidR="00EE6143" w:rsidRDefault="00D26C87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Rashodi u ovom programu izvršeni su u razdoblju 01.01.-31.12.2025. u iznosu od </w:t>
      </w:r>
    </w:p>
    <w:p w14:paraId="30E69130" w14:textId="40F9BA8D" w:rsidR="00D26C87" w:rsidRPr="005514EF" w:rsidRDefault="00D26C87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355.079,06 €, a odnose se na </w:t>
      </w:r>
      <w:r w:rsidR="005514EF" w:rsidRPr="005514EF">
        <w:rPr>
          <w:sz w:val="24"/>
          <w:szCs w:val="24"/>
        </w:rPr>
        <w:t>rekonstrukciju društvenog doma/kulturnog centra Bosiljevo.</w:t>
      </w:r>
    </w:p>
    <w:p w14:paraId="7DBFFACA" w14:textId="16BBC046" w:rsidR="005514EF" w:rsidRDefault="00AA0225" w:rsidP="00AC1DF3">
      <w:pPr>
        <w:jc w:val="both"/>
        <w:rPr>
          <w:sz w:val="24"/>
          <w:szCs w:val="24"/>
        </w:rPr>
      </w:pPr>
      <w:r>
        <w:rPr>
          <w:sz w:val="24"/>
          <w:szCs w:val="24"/>
        </w:rPr>
        <w:t>Cilj: Unapređenje kvalitete života lokalnog stanovništva.</w:t>
      </w:r>
    </w:p>
    <w:p w14:paraId="3D96EDD3" w14:textId="77777777" w:rsidR="00AA0225" w:rsidRPr="005514EF" w:rsidRDefault="00AA0225" w:rsidP="00AC1DF3">
      <w:pPr>
        <w:jc w:val="both"/>
        <w:rPr>
          <w:sz w:val="24"/>
          <w:szCs w:val="24"/>
        </w:rPr>
      </w:pPr>
    </w:p>
    <w:p w14:paraId="3563949C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1013 Održavanje objekata i uređaja komunalne infrastrukture</w:t>
      </w:r>
    </w:p>
    <w:p w14:paraId="4848E470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 :Aktivnost :A101301 – Održavanje čistoće javnih i zelenih površina</w:t>
      </w:r>
    </w:p>
    <w:p w14:paraId="2F706645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Aktivnost:A101302 – Nerazvrstane ceste</w:t>
      </w:r>
    </w:p>
    <w:p w14:paraId="061026C8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Aktivnost:A101303 – Javna rasvjeta</w:t>
      </w:r>
    </w:p>
    <w:p w14:paraId="34AC8599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Aktivnost:A101304 – Groblja</w:t>
      </w:r>
    </w:p>
    <w:p w14:paraId="598E083C" w14:textId="77777777" w:rsidR="00AC1DF3" w:rsidRPr="005514EF" w:rsidRDefault="00AC1DF3" w:rsidP="00AC1DF3">
      <w:pPr>
        <w:jc w:val="both"/>
        <w:rPr>
          <w:strike/>
          <w:sz w:val="24"/>
          <w:szCs w:val="24"/>
        </w:rPr>
      </w:pPr>
      <w:r w:rsidRPr="005514EF">
        <w:rPr>
          <w:sz w:val="24"/>
          <w:szCs w:val="24"/>
        </w:rPr>
        <w:t xml:space="preserve">                 </w:t>
      </w:r>
    </w:p>
    <w:p w14:paraId="38DED4D7" w14:textId="08981DA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Cilj: </w:t>
      </w:r>
      <w:r w:rsidR="00A4208E">
        <w:rPr>
          <w:sz w:val="24"/>
          <w:szCs w:val="24"/>
        </w:rPr>
        <w:t>Cilj programa je osigurati visoku kvalitetu javne infrastrukture te dostatnost komunalnih i ostalih  djelatnosti od općeg interesa</w:t>
      </w:r>
      <w:r w:rsidR="006D62B6">
        <w:rPr>
          <w:sz w:val="24"/>
          <w:szCs w:val="24"/>
        </w:rPr>
        <w:t>, poboljšanje dostupnosti i kvalitete stanovanja, uređenje i opremanje naselja s ciljem boljih životnih uvjeta za stanovnike.</w:t>
      </w:r>
    </w:p>
    <w:p w14:paraId="57981D49" w14:textId="388A1900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izvršeni su u razdoblju 01.01.-31.12.202</w:t>
      </w:r>
      <w:r w:rsidR="00111531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u iznosu </w:t>
      </w:r>
      <w:r w:rsidR="00111531" w:rsidRPr="005514EF">
        <w:rPr>
          <w:sz w:val="24"/>
          <w:szCs w:val="24"/>
        </w:rPr>
        <w:t>204.740,35</w:t>
      </w:r>
      <w:r w:rsidRPr="005514EF">
        <w:rPr>
          <w:sz w:val="24"/>
          <w:szCs w:val="24"/>
        </w:rPr>
        <w:t xml:space="preserve">  € ili </w:t>
      </w:r>
      <w:r w:rsidR="00111531" w:rsidRPr="005514EF">
        <w:rPr>
          <w:sz w:val="24"/>
          <w:szCs w:val="24"/>
        </w:rPr>
        <w:t>64,51</w:t>
      </w:r>
      <w:r w:rsidRPr="005514EF">
        <w:rPr>
          <w:sz w:val="24"/>
          <w:szCs w:val="24"/>
        </w:rPr>
        <w:t>%. odnose se na:- naftu za zimsku službu,  usluge tekućeg i investicijskog održavanja nerazvrstanih  cesta, troška javne rasvjete i usluge tekućeg investicijskog održavanja javne rasvjete i električne energije za groblja.</w:t>
      </w:r>
    </w:p>
    <w:p w14:paraId="01A869EB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Pokazatelj uspješnosti je broj održavanih nerazvrstanih cesta i zelenih površina.</w:t>
      </w:r>
    </w:p>
    <w:p w14:paraId="34F3FB2B" w14:textId="77777777" w:rsidR="00AC1DF3" w:rsidRPr="005514EF" w:rsidRDefault="00AC1DF3" w:rsidP="00AC1DF3">
      <w:pPr>
        <w:tabs>
          <w:tab w:val="left" w:pos="7290"/>
        </w:tabs>
        <w:jc w:val="both"/>
        <w:rPr>
          <w:sz w:val="24"/>
          <w:szCs w:val="24"/>
        </w:rPr>
      </w:pPr>
      <w:r w:rsidRPr="005514EF">
        <w:rPr>
          <w:sz w:val="24"/>
          <w:szCs w:val="24"/>
        </w:rPr>
        <w:lastRenderedPageBreak/>
        <w:t xml:space="preserve">Svrha provedbe mjere iz Provedbenog programa Općine Bosiljevo za razdoblje 2021.-2025. je unaprijeđene kvalitete života i osnaživanje korisnika u samostalnom zadovoljavanju osnovnih životnih potreba. </w:t>
      </w:r>
    </w:p>
    <w:p w14:paraId="0EF76D34" w14:textId="77777777" w:rsidR="00AC1DF3" w:rsidRDefault="00AC1DF3" w:rsidP="00AC1DF3">
      <w:pPr>
        <w:jc w:val="both"/>
        <w:rPr>
          <w:sz w:val="24"/>
          <w:szCs w:val="24"/>
          <w:u w:val="single"/>
        </w:rPr>
      </w:pPr>
    </w:p>
    <w:p w14:paraId="6C6A8ED8" w14:textId="77777777" w:rsidR="00EE6143" w:rsidRDefault="00EE6143" w:rsidP="00AC1DF3">
      <w:pPr>
        <w:jc w:val="both"/>
        <w:rPr>
          <w:sz w:val="24"/>
          <w:szCs w:val="24"/>
          <w:u w:val="single"/>
        </w:rPr>
      </w:pPr>
    </w:p>
    <w:p w14:paraId="71940D8F" w14:textId="77777777" w:rsidR="00EE6143" w:rsidRDefault="00EE6143" w:rsidP="00AC1DF3">
      <w:pPr>
        <w:jc w:val="both"/>
        <w:rPr>
          <w:sz w:val="24"/>
          <w:szCs w:val="24"/>
          <w:u w:val="single"/>
        </w:rPr>
      </w:pPr>
    </w:p>
    <w:p w14:paraId="01ADCAC2" w14:textId="77777777" w:rsidR="00EE6143" w:rsidRPr="005514EF" w:rsidRDefault="00EE6143" w:rsidP="00AC1DF3">
      <w:pPr>
        <w:jc w:val="both"/>
        <w:rPr>
          <w:sz w:val="24"/>
          <w:szCs w:val="24"/>
          <w:u w:val="single"/>
        </w:rPr>
      </w:pPr>
    </w:p>
    <w:p w14:paraId="452514EE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bookmarkStart w:id="6" w:name="_Hlk192491126"/>
      <w:r w:rsidRPr="005514EF">
        <w:rPr>
          <w:sz w:val="24"/>
          <w:szCs w:val="24"/>
          <w:u w:val="single"/>
        </w:rPr>
        <w:t>Program 1014 Izgradnja gospodarskih zgrada</w:t>
      </w:r>
    </w:p>
    <w:bookmarkEnd w:id="6"/>
    <w:p w14:paraId="3AA0D706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od: Kapitalni projekt K 100001 – Kupnja zemljišta za izgradnju</w:t>
      </w:r>
    </w:p>
    <w:p w14:paraId="4765DA32" w14:textId="704F643D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  <w:t xml:space="preserve">  spremišta i garaža za komunalnu</w:t>
      </w:r>
    </w:p>
    <w:p w14:paraId="297081EA" w14:textId="0FEAF333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  <w:t xml:space="preserve">  opremu</w:t>
      </w:r>
    </w:p>
    <w:p w14:paraId="5C34A800" w14:textId="1C2A00BF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Kapitalni projekt K100002 </w:t>
      </w:r>
      <w:r w:rsidR="00EE6143" w:rsidRPr="005514EF">
        <w:rPr>
          <w:sz w:val="24"/>
          <w:szCs w:val="24"/>
        </w:rPr>
        <w:t>–</w:t>
      </w:r>
      <w:r w:rsidRPr="005514EF">
        <w:rPr>
          <w:sz w:val="24"/>
          <w:szCs w:val="24"/>
        </w:rPr>
        <w:t xml:space="preserve">  Projektna dokumentacija</w:t>
      </w:r>
    </w:p>
    <w:p w14:paraId="6B1DF877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</w:r>
      <w:r w:rsidRPr="005514EF">
        <w:rPr>
          <w:sz w:val="24"/>
          <w:szCs w:val="24"/>
        </w:rPr>
        <w:tab/>
        <w:t xml:space="preserve">                </w:t>
      </w:r>
    </w:p>
    <w:p w14:paraId="77D1DFB8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Cilj: Podizanje razine kvalitete života.</w:t>
      </w:r>
    </w:p>
    <w:p w14:paraId="498084AA" w14:textId="42D2D59B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Rashodi u ovom programu izvršeni su u razdoblju 01.01.-31.12.202</w:t>
      </w:r>
      <w:r w:rsidR="00111531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u iznosu </w:t>
      </w:r>
      <w:r w:rsidR="00111531" w:rsidRPr="005514EF">
        <w:rPr>
          <w:sz w:val="24"/>
          <w:szCs w:val="24"/>
        </w:rPr>
        <w:t>23.000,00</w:t>
      </w:r>
      <w:r w:rsidRPr="005514EF">
        <w:rPr>
          <w:sz w:val="24"/>
          <w:szCs w:val="24"/>
        </w:rPr>
        <w:t xml:space="preserve"> € ili </w:t>
      </w:r>
      <w:r w:rsidR="00111531" w:rsidRPr="005514EF">
        <w:rPr>
          <w:sz w:val="24"/>
          <w:szCs w:val="24"/>
        </w:rPr>
        <w:t>72,34</w:t>
      </w:r>
      <w:r w:rsidRPr="005514EF">
        <w:rPr>
          <w:sz w:val="24"/>
          <w:szCs w:val="24"/>
        </w:rPr>
        <w:t xml:space="preserve">%, a odnosi se na </w:t>
      </w:r>
      <w:r w:rsidR="00111531" w:rsidRPr="005514EF">
        <w:rPr>
          <w:sz w:val="24"/>
          <w:szCs w:val="24"/>
        </w:rPr>
        <w:t>kupnju zemljišta za potrebe izgradnje vatrogasne garaže</w:t>
      </w:r>
      <w:r w:rsidRPr="005514EF">
        <w:rPr>
          <w:sz w:val="24"/>
          <w:szCs w:val="24"/>
        </w:rPr>
        <w:t>.</w:t>
      </w:r>
    </w:p>
    <w:p w14:paraId="5E8246DC" w14:textId="77777777" w:rsidR="00111531" w:rsidRPr="005514EF" w:rsidRDefault="00111531" w:rsidP="00AC1DF3">
      <w:pPr>
        <w:jc w:val="both"/>
        <w:rPr>
          <w:sz w:val="24"/>
          <w:szCs w:val="24"/>
          <w:u w:val="single"/>
        </w:rPr>
      </w:pPr>
    </w:p>
    <w:p w14:paraId="67EB44AE" w14:textId="77777777" w:rsidR="00AC1DF3" w:rsidRPr="005514EF" w:rsidRDefault="00AC1DF3" w:rsidP="00AC1DF3">
      <w:pPr>
        <w:jc w:val="both"/>
        <w:rPr>
          <w:sz w:val="24"/>
          <w:szCs w:val="24"/>
          <w:u w:val="single"/>
        </w:rPr>
      </w:pPr>
      <w:r w:rsidRPr="005514EF">
        <w:rPr>
          <w:sz w:val="24"/>
          <w:szCs w:val="24"/>
          <w:u w:val="single"/>
        </w:rPr>
        <w:t>Program 1015 Zaštita okoliša</w:t>
      </w:r>
    </w:p>
    <w:p w14:paraId="47B6C517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se sastoji od: Tekući projekt T101501 Naknada za zbrinjavanje komunalnog</w:t>
      </w:r>
    </w:p>
    <w:p w14:paraId="49B3E330" w14:textId="6581285C" w:rsidR="00AC1DF3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                                     </w:t>
      </w:r>
      <w:r w:rsidR="00D07DB3" w:rsidRPr="005514EF">
        <w:rPr>
          <w:sz w:val="24"/>
          <w:szCs w:val="24"/>
        </w:rPr>
        <w:t>O</w:t>
      </w:r>
      <w:r w:rsidRPr="005514EF">
        <w:rPr>
          <w:sz w:val="24"/>
          <w:szCs w:val="24"/>
        </w:rPr>
        <w:t>tpada</w:t>
      </w:r>
    </w:p>
    <w:p w14:paraId="0F1F055C" w14:textId="537D3604" w:rsidR="00D07DB3" w:rsidRPr="005514EF" w:rsidRDefault="00D07DB3" w:rsidP="00AC1DF3">
      <w:pPr>
        <w:jc w:val="both"/>
        <w:rPr>
          <w:sz w:val="24"/>
          <w:szCs w:val="24"/>
        </w:rPr>
      </w:pPr>
      <w:r>
        <w:rPr>
          <w:sz w:val="24"/>
          <w:szCs w:val="24"/>
        </w:rPr>
        <w:t>Cilj: Poboljšanje uvjeta stanovanja i održivo upravljanje prirodnim resursima.</w:t>
      </w:r>
    </w:p>
    <w:p w14:paraId="151F8E7E" w14:textId="18D08759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>Program Zaštita okoliša planiran je u iznosu 6.200,00 €, a ostvaren je u razdoblju 01.01. – 31.12.202</w:t>
      </w:r>
      <w:r w:rsidR="005514EF" w:rsidRPr="005514EF">
        <w:rPr>
          <w:sz w:val="24"/>
          <w:szCs w:val="24"/>
        </w:rPr>
        <w:t>5</w:t>
      </w:r>
      <w:r w:rsidRPr="005514EF">
        <w:rPr>
          <w:sz w:val="24"/>
          <w:szCs w:val="24"/>
        </w:rPr>
        <w:t xml:space="preserve">. godine sa </w:t>
      </w:r>
      <w:r w:rsidR="005514EF" w:rsidRPr="005514EF">
        <w:rPr>
          <w:sz w:val="24"/>
          <w:szCs w:val="24"/>
        </w:rPr>
        <w:t>8.750,00</w:t>
      </w:r>
      <w:r w:rsidRPr="005514EF">
        <w:rPr>
          <w:sz w:val="24"/>
          <w:szCs w:val="24"/>
        </w:rPr>
        <w:t xml:space="preserve"> € ili </w:t>
      </w:r>
      <w:r w:rsidR="005514EF" w:rsidRPr="005514EF">
        <w:rPr>
          <w:sz w:val="24"/>
          <w:szCs w:val="24"/>
        </w:rPr>
        <w:t>69,45</w:t>
      </w:r>
      <w:r w:rsidRPr="005514EF">
        <w:rPr>
          <w:sz w:val="24"/>
          <w:szCs w:val="24"/>
        </w:rPr>
        <w:t>% odnosi se na zbrinjavanje komunalnog otpada.</w:t>
      </w:r>
    </w:p>
    <w:p w14:paraId="76AA3A62" w14:textId="77777777" w:rsidR="00AC1DF3" w:rsidRPr="005514EF" w:rsidRDefault="00AC1DF3" w:rsidP="00AC1DF3">
      <w:pPr>
        <w:jc w:val="both"/>
        <w:rPr>
          <w:sz w:val="24"/>
          <w:szCs w:val="24"/>
        </w:rPr>
      </w:pPr>
      <w:r w:rsidRPr="005514EF">
        <w:rPr>
          <w:sz w:val="24"/>
          <w:szCs w:val="24"/>
        </w:rPr>
        <w:t xml:space="preserve">Pokazatelj  uspješnosti je količina </w:t>
      </w:r>
      <w:proofErr w:type="spellStart"/>
      <w:r w:rsidRPr="005514EF">
        <w:rPr>
          <w:sz w:val="24"/>
          <w:szCs w:val="24"/>
        </w:rPr>
        <w:t>zbrinjenog</w:t>
      </w:r>
      <w:proofErr w:type="spellEnd"/>
      <w:r w:rsidRPr="005514EF">
        <w:rPr>
          <w:sz w:val="24"/>
          <w:szCs w:val="24"/>
        </w:rPr>
        <w:t xml:space="preserve"> komunalnog otpada.</w:t>
      </w:r>
    </w:p>
    <w:p w14:paraId="7B8EADCB" w14:textId="77777777" w:rsidR="00AC1DF3" w:rsidRPr="005514EF" w:rsidRDefault="00AC1DF3" w:rsidP="00AC1DF3">
      <w:pPr>
        <w:rPr>
          <w:sz w:val="24"/>
          <w:szCs w:val="24"/>
        </w:rPr>
      </w:pPr>
      <w:r w:rsidRPr="005514EF">
        <w:rPr>
          <w:sz w:val="24"/>
          <w:szCs w:val="24"/>
        </w:rPr>
        <w:t xml:space="preserve">Svrha provedbe mjere iz Provedbenog programa Općine Bosiljevo  za razdoblje 2021.-2025. je zaštita okoliša i ljudskog zdravlja pravilnim gospodarenjem otpadom. </w:t>
      </w:r>
    </w:p>
    <w:p w14:paraId="2BAE500A" w14:textId="77777777" w:rsidR="00AC1DF3" w:rsidRPr="005514EF" w:rsidRDefault="00AC1DF3" w:rsidP="00AC1DF3">
      <w:pPr>
        <w:jc w:val="both"/>
        <w:rPr>
          <w:sz w:val="24"/>
          <w:szCs w:val="24"/>
        </w:rPr>
      </w:pPr>
    </w:p>
    <w:p w14:paraId="5456715B" w14:textId="77777777" w:rsidR="00AC1DF3" w:rsidRPr="005514EF" w:rsidRDefault="00AC1DF3" w:rsidP="00AC1DF3">
      <w:pPr>
        <w:rPr>
          <w:color w:val="231F20"/>
          <w:sz w:val="22"/>
          <w:szCs w:val="22"/>
        </w:rPr>
      </w:pPr>
    </w:p>
    <w:p w14:paraId="13479584" w14:textId="0E50BD2A" w:rsidR="00AC1DF3" w:rsidRPr="005E66BC" w:rsidRDefault="00AC1DF3" w:rsidP="005E66BC">
      <w:pPr>
        <w:ind w:left="283"/>
        <w:rPr>
          <w:color w:val="231F20"/>
          <w:sz w:val="22"/>
          <w:szCs w:val="22"/>
        </w:rPr>
      </w:pPr>
      <w:r w:rsidRPr="005E66BC">
        <w:rPr>
          <w:color w:val="231F20"/>
          <w:sz w:val="22"/>
          <w:szCs w:val="22"/>
        </w:rPr>
        <w:t>IZVJEŠĆE O REALIZIRANIM PROJEKTIMA 202</w:t>
      </w:r>
      <w:r w:rsidR="00832301" w:rsidRPr="005E66BC">
        <w:rPr>
          <w:color w:val="231F20"/>
          <w:sz w:val="22"/>
          <w:szCs w:val="22"/>
        </w:rPr>
        <w:t>5</w:t>
      </w:r>
      <w:r w:rsidRPr="005E66BC">
        <w:rPr>
          <w:color w:val="231F20"/>
          <w:sz w:val="22"/>
          <w:szCs w:val="22"/>
        </w:rPr>
        <w:t>. GODINE</w:t>
      </w:r>
    </w:p>
    <w:p w14:paraId="20A43BAC" w14:textId="77777777" w:rsidR="000013AC" w:rsidRPr="000013AC" w:rsidRDefault="000013AC" w:rsidP="000013AC">
      <w:pPr>
        <w:ind w:left="360"/>
        <w:rPr>
          <w:color w:val="231F20"/>
          <w:sz w:val="22"/>
          <w:szCs w:val="22"/>
        </w:rPr>
      </w:pPr>
    </w:p>
    <w:p w14:paraId="3DE5D5E9" w14:textId="673E0089" w:rsidR="000013AC" w:rsidRDefault="005E66BC" w:rsidP="009C0B57">
      <w:pPr>
        <w:pStyle w:val="Bezprored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0013AC">
        <w:rPr>
          <w:b/>
          <w:bCs/>
          <w:sz w:val="24"/>
          <w:szCs w:val="24"/>
        </w:rPr>
        <w:t>U 2025. godini s</w:t>
      </w:r>
      <w:r w:rsidR="000013AC" w:rsidRPr="00CF35A1">
        <w:rPr>
          <w:b/>
          <w:bCs/>
          <w:sz w:val="24"/>
          <w:szCs w:val="24"/>
        </w:rPr>
        <w:t xml:space="preserve">klopljeni </w:t>
      </w:r>
      <w:r w:rsidR="000013AC">
        <w:rPr>
          <w:b/>
          <w:bCs/>
          <w:sz w:val="24"/>
          <w:szCs w:val="24"/>
        </w:rPr>
        <w:t xml:space="preserve">su sljedeći </w:t>
      </w:r>
      <w:r w:rsidR="000013AC" w:rsidRPr="00CF35A1">
        <w:rPr>
          <w:b/>
          <w:bCs/>
          <w:sz w:val="24"/>
          <w:szCs w:val="24"/>
        </w:rPr>
        <w:t>ugovori za radove i usluge</w:t>
      </w:r>
      <w:r w:rsidR="000013AC">
        <w:rPr>
          <w:b/>
          <w:bCs/>
          <w:sz w:val="24"/>
          <w:szCs w:val="24"/>
        </w:rPr>
        <w:t>:</w:t>
      </w:r>
    </w:p>
    <w:p w14:paraId="354C130D" w14:textId="77777777" w:rsidR="000013AC" w:rsidRDefault="000013AC" w:rsidP="000013AC">
      <w:pPr>
        <w:pStyle w:val="Bezproreda"/>
        <w:numPr>
          <w:ilvl w:val="0"/>
          <w:numId w:val="17"/>
        </w:numPr>
        <w:suppressAutoHyphens w:val="0"/>
        <w:autoSpaceDN/>
        <w:rPr>
          <w:sz w:val="24"/>
          <w:szCs w:val="24"/>
        </w:rPr>
      </w:pPr>
      <w:r w:rsidRPr="00CF35A1">
        <w:rPr>
          <w:sz w:val="24"/>
          <w:szCs w:val="24"/>
        </w:rPr>
        <w:t>TGH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gradbeništvo</w:t>
      </w:r>
      <w:proofErr w:type="spellEnd"/>
      <w:r>
        <w:rPr>
          <w:sz w:val="24"/>
          <w:szCs w:val="24"/>
        </w:rPr>
        <w:t xml:space="preserve">, trgovina,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inženiring</w:t>
      </w:r>
      <w:proofErr w:type="spellEnd"/>
      <w:r>
        <w:rPr>
          <w:sz w:val="24"/>
          <w:szCs w:val="24"/>
        </w:rPr>
        <w:t xml:space="preserve"> d.o.o.,  – 428.663,34, radovi na rekonstrukciji društvenog doma</w:t>
      </w:r>
    </w:p>
    <w:p w14:paraId="4283B788" w14:textId="77777777" w:rsidR="000013AC" w:rsidRDefault="000013AC" w:rsidP="000013AC">
      <w:pPr>
        <w:pStyle w:val="Bezproreda"/>
        <w:numPr>
          <w:ilvl w:val="0"/>
          <w:numId w:val="17"/>
        </w:numPr>
        <w:suppressAutoHyphens w:val="0"/>
        <w:autoSpaceDN/>
        <w:rPr>
          <w:sz w:val="24"/>
          <w:szCs w:val="24"/>
        </w:rPr>
      </w:pPr>
      <w:r w:rsidRPr="00CF35A1">
        <w:rPr>
          <w:sz w:val="24"/>
          <w:szCs w:val="24"/>
        </w:rPr>
        <w:t>TGH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gradbeništvo</w:t>
      </w:r>
      <w:proofErr w:type="spellEnd"/>
      <w:r>
        <w:rPr>
          <w:sz w:val="24"/>
          <w:szCs w:val="24"/>
        </w:rPr>
        <w:t xml:space="preserve">, trgovina,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inženiring</w:t>
      </w:r>
      <w:proofErr w:type="spellEnd"/>
      <w:r>
        <w:rPr>
          <w:sz w:val="24"/>
          <w:szCs w:val="24"/>
        </w:rPr>
        <w:t xml:space="preserve"> d.o.o., –   43.583,46, radovi na rekonstrukciji društvenog doma</w:t>
      </w:r>
    </w:p>
    <w:p w14:paraId="5224C621" w14:textId="77777777" w:rsidR="000013AC" w:rsidRDefault="000013AC" w:rsidP="000013AC">
      <w:pPr>
        <w:pStyle w:val="Bezproreda"/>
        <w:numPr>
          <w:ilvl w:val="0"/>
          <w:numId w:val="17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>ADF d.o.o.  stručni nadzor nad izvođačem radova na društvenom domu</w:t>
      </w:r>
    </w:p>
    <w:p w14:paraId="67D1C524" w14:textId="77777777" w:rsidR="000013AC" w:rsidRDefault="000013AC" w:rsidP="000013AC">
      <w:pPr>
        <w:pStyle w:val="Bezproreda"/>
        <w:numPr>
          <w:ilvl w:val="0"/>
          <w:numId w:val="17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>Arkada d.o.o.,  – 170.927,50, radovi na asfaltiranju i uređenju nerazvrstanih cesta</w:t>
      </w:r>
    </w:p>
    <w:p w14:paraId="7584D828" w14:textId="77777777" w:rsidR="000013AC" w:rsidRDefault="000013AC" w:rsidP="000013AC">
      <w:pPr>
        <w:pStyle w:val="Bezproreda"/>
        <w:numPr>
          <w:ilvl w:val="0"/>
          <w:numId w:val="17"/>
        </w:numPr>
        <w:suppressAutoHyphens w:val="0"/>
        <w:autoSpaceDN/>
        <w:rPr>
          <w:sz w:val="24"/>
          <w:szCs w:val="24"/>
        </w:rPr>
      </w:pPr>
      <w:proofErr w:type="spellStart"/>
      <w:r>
        <w:rPr>
          <w:sz w:val="24"/>
          <w:szCs w:val="24"/>
        </w:rPr>
        <w:t>Tehnomodus</w:t>
      </w:r>
      <w:proofErr w:type="spellEnd"/>
      <w:r>
        <w:rPr>
          <w:sz w:val="24"/>
          <w:szCs w:val="24"/>
        </w:rPr>
        <w:t xml:space="preserve"> d.o.o, od vrijednosti okončane situacije, stručni nadzor nad radovima asfaltiranje i uređenje nerazvrstanih cesta   </w:t>
      </w:r>
    </w:p>
    <w:p w14:paraId="04656DD2" w14:textId="77777777" w:rsidR="000013AC" w:rsidRDefault="000013AC" w:rsidP="000013AC">
      <w:pPr>
        <w:pStyle w:val="Bezproreda"/>
        <w:numPr>
          <w:ilvl w:val="0"/>
          <w:numId w:val="17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 xml:space="preserve">URBANLAB, d.o.o.,  – 54.000,00, Izrada izmjena i dopuna Prostornog plana uređenja Općine Bosiljevo, Izrada Urbanističkog plana uređenja ugostiteljsko turističke zone Dani, Izrada Urbanističkog plana uređenja ugostiteljsko turističke zone </w:t>
      </w:r>
      <w:proofErr w:type="spellStart"/>
      <w:r>
        <w:rPr>
          <w:sz w:val="24"/>
          <w:szCs w:val="24"/>
        </w:rPr>
        <w:t>Jančani</w:t>
      </w:r>
      <w:proofErr w:type="spellEnd"/>
      <w:r>
        <w:rPr>
          <w:sz w:val="24"/>
          <w:szCs w:val="24"/>
        </w:rPr>
        <w:t>, Transformacija Urbanističkog plana uređenja poslovno industrijske zone Bosiljevo</w:t>
      </w:r>
    </w:p>
    <w:p w14:paraId="4232CB5C" w14:textId="77777777" w:rsidR="000013AC" w:rsidRDefault="000013AC" w:rsidP="000013AC">
      <w:pPr>
        <w:pStyle w:val="Bezproreda"/>
        <w:numPr>
          <w:ilvl w:val="0"/>
          <w:numId w:val="17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 xml:space="preserve">Arkada d.o.o.,  – 11.412,50, Izgradnja sanitarnog čvora na igralištu </w:t>
      </w:r>
      <w:proofErr w:type="spellStart"/>
      <w:r>
        <w:rPr>
          <w:sz w:val="24"/>
          <w:szCs w:val="24"/>
        </w:rPr>
        <w:t>Kasuni</w:t>
      </w:r>
      <w:proofErr w:type="spellEnd"/>
    </w:p>
    <w:p w14:paraId="31B0597F" w14:textId="77777777" w:rsidR="000013AC" w:rsidRDefault="000013AC" w:rsidP="000013AC">
      <w:pPr>
        <w:pStyle w:val="Bezproreda"/>
        <w:numPr>
          <w:ilvl w:val="0"/>
          <w:numId w:val="17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>Arkada d.o.o.,  – 11.425,00, Uređenje platoa Sv, Jelena, Vodena Draga</w:t>
      </w:r>
    </w:p>
    <w:p w14:paraId="55662524" w14:textId="77777777" w:rsidR="000013AC" w:rsidRDefault="000013AC" w:rsidP="000013AC">
      <w:pPr>
        <w:pStyle w:val="Bezproreda"/>
        <w:numPr>
          <w:ilvl w:val="0"/>
          <w:numId w:val="17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 xml:space="preserve">URBANLAB, d.o.o.,  – 16.000,00, Izrada Urbanističkog plana uređenja naselja Varoš </w:t>
      </w:r>
      <w:proofErr w:type="spellStart"/>
      <w:r>
        <w:rPr>
          <w:sz w:val="24"/>
          <w:szCs w:val="24"/>
        </w:rPr>
        <w:t>Bosiljevski</w:t>
      </w:r>
      <w:proofErr w:type="spellEnd"/>
      <w:r>
        <w:rPr>
          <w:sz w:val="24"/>
          <w:szCs w:val="24"/>
        </w:rPr>
        <w:t xml:space="preserve">, Bosiljevo, </w:t>
      </w:r>
      <w:proofErr w:type="spellStart"/>
      <w:r>
        <w:rPr>
          <w:sz w:val="24"/>
          <w:szCs w:val="24"/>
        </w:rPr>
        <w:t>Fučkovac</w:t>
      </w:r>
      <w:proofErr w:type="spellEnd"/>
      <w:r>
        <w:rPr>
          <w:sz w:val="24"/>
          <w:szCs w:val="24"/>
        </w:rPr>
        <w:t xml:space="preserve"> i Resnik </w:t>
      </w:r>
      <w:proofErr w:type="spellStart"/>
      <w:r>
        <w:rPr>
          <w:sz w:val="24"/>
          <w:szCs w:val="24"/>
        </w:rPr>
        <w:t>Bosiljevski</w:t>
      </w:r>
      <w:proofErr w:type="spellEnd"/>
    </w:p>
    <w:p w14:paraId="4AABC545" w14:textId="77777777" w:rsidR="000013AC" w:rsidRPr="006D57BA" w:rsidRDefault="000013AC" w:rsidP="000013AC">
      <w:pPr>
        <w:pStyle w:val="Bezproreda"/>
        <w:numPr>
          <w:ilvl w:val="0"/>
          <w:numId w:val="17"/>
        </w:numPr>
        <w:suppressAutoHyphens w:val="0"/>
        <w:autoSpaceDN/>
        <w:rPr>
          <w:sz w:val="24"/>
          <w:szCs w:val="24"/>
        </w:rPr>
      </w:pPr>
      <w:proofErr w:type="spellStart"/>
      <w:r>
        <w:rPr>
          <w:sz w:val="24"/>
          <w:szCs w:val="24"/>
        </w:rPr>
        <w:t>Tehnomodus</w:t>
      </w:r>
      <w:proofErr w:type="spellEnd"/>
      <w:r>
        <w:rPr>
          <w:sz w:val="24"/>
          <w:szCs w:val="24"/>
        </w:rPr>
        <w:t xml:space="preserve">, Projekt sanacije potpornog zida uz trasu nogostupa u Bosiljevu, Projekt prilaza i okoliša PŠ </w:t>
      </w:r>
      <w:proofErr w:type="spellStart"/>
      <w:r>
        <w:rPr>
          <w:sz w:val="24"/>
          <w:szCs w:val="24"/>
        </w:rPr>
        <w:t>Grabrk</w:t>
      </w:r>
      <w:proofErr w:type="spellEnd"/>
      <w:r>
        <w:rPr>
          <w:sz w:val="24"/>
          <w:szCs w:val="24"/>
        </w:rPr>
        <w:t xml:space="preserve">,  – 5.625,00 </w:t>
      </w:r>
    </w:p>
    <w:p w14:paraId="3ABBD730" w14:textId="77777777" w:rsidR="000013AC" w:rsidRDefault="000013AC" w:rsidP="000013AC">
      <w:pPr>
        <w:pStyle w:val="Bezproreda"/>
        <w:ind w:left="1080"/>
        <w:rPr>
          <w:b/>
          <w:bCs/>
          <w:sz w:val="24"/>
          <w:szCs w:val="24"/>
        </w:rPr>
      </w:pPr>
    </w:p>
    <w:p w14:paraId="533B0E39" w14:textId="3C421EA8" w:rsidR="000013AC" w:rsidRDefault="009C0B57" w:rsidP="000013AC">
      <w:pPr>
        <w:pStyle w:val="Bezproreda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</w:t>
      </w:r>
      <w:r w:rsidR="000013AC">
        <w:rPr>
          <w:b/>
          <w:bCs/>
          <w:sz w:val="24"/>
          <w:szCs w:val="24"/>
        </w:rPr>
        <w:t>U 2025. godini odobrena su sredstva te s</w:t>
      </w:r>
      <w:r w:rsidR="000013AC" w:rsidRPr="00CF35A1">
        <w:rPr>
          <w:b/>
          <w:bCs/>
          <w:sz w:val="24"/>
          <w:szCs w:val="24"/>
        </w:rPr>
        <w:t xml:space="preserve">klopljeni </w:t>
      </w:r>
      <w:r w:rsidR="000013AC">
        <w:rPr>
          <w:b/>
          <w:bCs/>
          <w:sz w:val="24"/>
          <w:szCs w:val="24"/>
        </w:rPr>
        <w:t xml:space="preserve"> </w:t>
      </w:r>
      <w:r w:rsidR="000013AC" w:rsidRPr="00CF35A1">
        <w:rPr>
          <w:b/>
          <w:bCs/>
          <w:sz w:val="24"/>
          <w:szCs w:val="24"/>
        </w:rPr>
        <w:t xml:space="preserve">ugovori za </w:t>
      </w:r>
      <w:r w:rsidR="000013AC">
        <w:rPr>
          <w:b/>
          <w:bCs/>
          <w:sz w:val="24"/>
          <w:szCs w:val="24"/>
        </w:rPr>
        <w:t xml:space="preserve">financiranje </w:t>
      </w:r>
      <w:r>
        <w:rPr>
          <w:b/>
          <w:bCs/>
          <w:sz w:val="24"/>
          <w:szCs w:val="24"/>
        </w:rPr>
        <w:t xml:space="preserve">  </w:t>
      </w:r>
      <w:r w:rsidR="000013AC">
        <w:rPr>
          <w:b/>
          <w:bCs/>
          <w:sz w:val="24"/>
          <w:szCs w:val="24"/>
        </w:rPr>
        <w:t>sljedećih projekata:</w:t>
      </w:r>
    </w:p>
    <w:p w14:paraId="1B9D8CFB" w14:textId="77777777" w:rsidR="000013AC" w:rsidRDefault="000013AC" w:rsidP="000013AC">
      <w:pPr>
        <w:pStyle w:val="Bezproreda"/>
        <w:rPr>
          <w:b/>
          <w:bCs/>
          <w:sz w:val="24"/>
          <w:szCs w:val="24"/>
        </w:rPr>
      </w:pPr>
    </w:p>
    <w:p w14:paraId="06363EB9" w14:textId="77777777" w:rsidR="000013AC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 w:rsidRPr="004B3F47">
        <w:rPr>
          <w:sz w:val="24"/>
          <w:szCs w:val="24"/>
        </w:rPr>
        <w:t xml:space="preserve">Ministarstvo rada, mirovinskog sustava, obitelji i socijalne politike, Ugovor o provođenju projekta ZAŽELI,  – 495.000,00 </w:t>
      </w:r>
      <w:r>
        <w:rPr>
          <w:sz w:val="24"/>
          <w:szCs w:val="24"/>
        </w:rPr>
        <w:t>–</w:t>
      </w:r>
      <w:r w:rsidRPr="004B3F47">
        <w:rPr>
          <w:sz w:val="24"/>
          <w:szCs w:val="24"/>
        </w:rPr>
        <w:t xml:space="preserve"> </w:t>
      </w:r>
      <w:r>
        <w:rPr>
          <w:sz w:val="24"/>
          <w:szCs w:val="24"/>
        </w:rPr>
        <w:t>ROK 22.03.2027.</w:t>
      </w:r>
    </w:p>
    <w:p w14:paraId="6A10E1E6" w14:textId="77777777" w:rsidR="000013AC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 xml:space="preserve">FOND ZA ZAŠTITU OKOLIŠA, provođenje </w:t>
      </w:r>
      <w:proofErr w:type="spellStart"/>
      <w:r>
        <w:rPr>
          <w:sz w:val="24"/>
          <w:szCs w:val="24"/>
        </w:rPr>
        <w:t>izobrazno</w:t>
      </w:r>
      <w:proofErr w:type="spellEnd"/>
      <w:r>
        <w:rPr>
          <w:sz w:val="24"/>
          <w:szCs w:val="24"/>
        </w:rPr>
        <w:t>-informativnih aktivnosti o gospodarenju otpadom, . – 6.937,50 – ROK 20.10.2025.</w:t>
      </w:r>
    </w:p>
    <w:p w14:paraId="24B71238" w14:textId="77777777" w:rsidR="000013AC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>Ministarstvo prostornog uređenja, graditeljstva i državne imovine, Izrada strategije zelene urbane obnove od 18.10.2024.-14.599,51, – ROK 30.10.2025.</w:t>
      </w:r>
    </w:p>
    <w:p w14:paraId="1E42A3C5" w14:textId="77777777" w:rsidR="000013AC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>Ministarstvo prostornog uređenja, graditeljstva i državne imovine,  Izrada izmjena i dopuna Prostornog plana uređenja Općine Bosiljevo   – 30.000,00 – ROK 31.12.2025.</w:t>
      </w:r>
    </w:p>
    <w:p w14:paraId="7D918398" w14:textId="77777777" w:rsidR="000013AC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 xml:space="preserve">Ministarstvo prostornog uređenja, graditeljstva i državne imovine,  Izrada Urbanističkog plana uređenja ugostiteljsko turističke zone </w:t>
      </w:r>
      <w:proofErr w:type="spellStart"/>
      <w:r>
        <w:rPr>
          <w:sz w:val="24"/>
          <w:szCs w:val="24"/>
        </w:rPr>
        <w:t>Jančani</w:t>
      </w:r>
      <w:proofErr w:type="spellEnd"/>
      <w:r>
        <w:rPr>
          <w:sz w:val="24"/>
          <w:szCs w:val="24"/>
        </w:rPr>
        <w:t>,  – 20.000,00  – ROK 31.12.2025.</w:t>
      </w:r>
    </w:p>
    <w:p w14:paraId="527265EA" w14:textId="77777777" w:rsidR="000013AC" w:rsidRPr="004F72E9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>Ministarstvo prostornog uređenja, graditeljstva i državne imovine,  Izrada Urbanističkog plana uređenja ugostiteljsko turističke zone Dani,  – 20.000,00  – ROK 31.12.2025.</w:t>
      </w:r>
    </w:p>
    <w:p w14:paraId="09BC9A0D" w14:textId="77777777" w:rsidR="000013AC" w:rsidRPr="00AB23F9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>Ministarstvo prostornog uređenja, graditeljstva i državne imovine, Transformacija Urbanističkog plana uređenja poslovno industrijske zone Bosiljevo,  – 15.000,00 ROK 31.12.2025.</w:t>
      </w:r>
    </w:p>
    <w:p w14:paraId="236EA89C" w14:textId="77777777" w:rsidR="000013AC" w:rsidRPr="00AB23F9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 xml:space="preserve">Ministarstvo prostornog uređenja, graditeljstva i državne imovine, Izrada Urbanističkog plana uređenja naselja Varoš </w:t>
      </w:r>
      <w:proofErr w:type="spellStart"/>
      <w:r>
        <w:rPr>
          <w:sz w:val="24"/>
          <w:szCs w:val="24"/>
        </w:rPr>
        <w:t>Bosiljevski</w:t>
      </w:r>
      <w:proofErr w:type="spellEnd"/>
      <w:r>
        <w:rPr>
          <w:sz w:val="24"/>
          <w:szCs w:val="24"/>
        </w:rPr>
        <w:t xml:space="preserve">, Bosiljevo, </w:t>
      </w:r>
      <w:proofErr w:type="spellStart"/>
      <w:r>
        <w:rPr>
          <w:sz w:val="24"/>
          <w:szCs w:val="24"/>
        </w:rPr>
        <w:t>Fučkovac</w:t>
      </w:r>
      <w:proofErr w:type="spellEnd"/>
      <w:r>
        <w:rPr>
          <w:sz w:val="24"/>
          <w:szCs w:val="24"/>
        </w:rPr>
        <w:t xml:space="preserve"> i Resnik </w:t>
      </w:r>
      <w:proofErr w:type="spellStart"/>
      <w:r>
        <w:rPr>
          <w:sz w:val="24"/>
          <w:szCs w:val="24"/>
        </w:rPr>
        <w:t>Bosiljevski</w:t>
      </w:r>
      <w:proofErr w:type="spellEnd"/>
      <w:r>
        <w:rPr>
          <w:sz w:val="24"/>
          <w:szCs w:val="24"/>
        </w:rPr>
        <w:t>,   – 20.000,00, ROK 31.12.2025.</w:t>
      </w:r>
    </w:p>
    <w:p w14:paraId="674731E0" w14:textId="77777777" w:rsidR="000013AC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 xml:space="preserve">Ministarstvo regionalnog razvoja i fondova Europske unije, Rekonstrukcija postojeće zgrade u društveni dom za potrebe kulturnog centra,  – 200.000,00 – ROK 31.12.2026. </w:t>
      </w:r>
    </w:p>
    <w:p w14:paraId="315149F9" w14:textId="77777777" w:rsidR="000013AC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>Karlovačka županija, Kontrola populacije pasa i mačaka,  – 2.500,00 – ROK 30.11.2025.</w:t>
      </w:r>
    </w:p>
    <w:p w14:paraId="168FA901" w14:textId="77777777" w:rsidR="000013AC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 xml:space="preserve">Karlovačka županija, </w:t>
      </w:r>
      <w:proofErr w:type="spellStart"/>
      <w:r>
        <w:rPr>
          <w:sz w:val="24"/>
          <w:szCs w:val="24"/>
        </w:rPr>
        <w:t>Kestenijada</w:t>
      </w:r>
      <w:proofErr w:type="spellEnd"/>
      <w:r>
        <w:rPr>
          <w:sz w:val="24"/>
          <w:szCs w:val="24"/>
        </w:rPr>
        <w:t xml:space="preserve"> u Bosiljevu, – 1.500,00 – ROK  08.12.2025.</w:t>
      </w:r>
    </w:p>
    <w:p w14:paraId="20535326" w14:textId="77777777" w:rsidR="000013AC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>Karlovačka županija, Asfaltiranje i uređenje nerazvrstanih prometnica na području Općine Bosiljevo,  – 20.000,00 - ROK  30.11.2025.</w:t>
      </w:r>
    </w:p>
    <w:p w14:paraId="37A98CBB" w14:textId="77777777" w:rsidR="000013AC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 xml:space="preserve">Karlovačka županija, Uređenje sanitarnog čvora u SRC </w:t>
      </w:r>
      <w:proofErr w:type="spellStart"/>
      <w:r>
        <w:rPr>
          <w:sz w:val="24"/>
          <w:szCs w:val="24"/>
        </w:rPr>
        <w:t>Kasuni</w:t>
      </w:r>
      <w:proofErr w:type="spellEnd"/>
      <w:r>
        <w:rPr>
          <w:sz w:val="24"/>
          <w:szCs w:val="24"/>
        </w:rPr>
        <w:t>,  – 2.000,00 - ROK  08.12.2025.</w:t>
      </w:r>
    </w:p>
    <w:p w14:paraId="7E88B70C" w14:textId="77777777" w:rsidR="000013AC" w:rsidRDefault="000013AC" w:rsidP="000013AC">
      <w:pPr>
        <w:pStyle w:val="Bezproreda"/>
        <w:numPr>
          <w:ilvl w:val="0"/>
          <w:numId w:val="18"/>
        </w:numPr>
        <w:suppressAutoHyphens w:val="0"/>
        <w:autoSpaceDN/>
        <w:rPr>
          <w:sz w:val="24"/>
          <w:szCs w:val="24"/>
        </w:rPr>
      </w:pPr>
      <w:r>
        <w:rPr>
          <w:sz w:val="24"/>
          <w:szCs w:val="24"/>
        </w:rPr>
        <w:t xml:space="preserve">Ministarstvo demografije i useljeništva, Dostupnost kvalitetnih i </w:t>
      </w:r>
      <w:proofErr w:type="spellStart"/>
      <w:r>
        <w:rPr>
          <w:sz w:val="24"/>
          <w:szCs w:val="24"/>
        </w:rPr>
        <w:t>priuštivih</w:t>
      </w:r>
      <w:proofErr w:type="spellEnd"/>
      <w:r>
        <w:rPr>
          <w:sz w:val="24"/>
          <w:szCs w:val="24"/>
        </w:rPr>
        <w:t xml:space="preserve"> sadržaja za djecu u lokalnim zajednicama kroz opremanje i uređenje igrališta za djecu, -  49.999,55 – ROK 03.11.2025.</w:t>
      </w:r>
    </w:p>
    <w:p w14:paraId="5DE354BF" w14:textId="77777777" w:rsidR="000013AC" w:rsidRDefault="000013AC" w:rsidP="000013AC">
      <w:pPr>
        <w:pStyle w:val="Bezproreda"/>
        <w:rPr>
          <w:b/>
          <w:bCs/>
          <w:sz w:val="24"/>
          <w:szCs w:val="24"/>
        </w:rPr>
      </w:pPr>
    </w:p>
    <w:p w14:paraId="75371A4C" w14:textId="77777777" w:rsidR="000013AC" w:rsidRPr="00C4540F" w:rsidRDefault="000013AC" w:rsidP="000013AC">
      <w:pPr>
        <w:pStyle w:val="Bezproreda"/>
        <w:jc w:val="both"/>
        <w:rPr>
          <w:sz w:val="24"/>
          <w:szCs w:val="24"/>
        </w:rPr>
      </w:pPr>
      <w:r w:rsidRPr="00C4540F">
        <w:rPr>
          <w:sz w:val="24"/>
          <w:szCs w:val="24"/>
        </w:rPr>
        <w:t xml:space="preserve">Na javni poziv LAG-a Frankopan prijavljen je projekt izgradnja nogostupa Centar – ambulanta – crkva, dionica centar – ambulanta vrijednosti 136.000,00 eura, prijava je u obradi i tijekom 2026. godine se očekuje odluka o financiranju </w:t>
      </w:r>
    </w:p>
    <w:p w14:paraId="5DF8B990" w14:textId="77777777" w:rsidR="000013AC" w:rsidRDefault="000013AC" w:rsidP="000013AC">
      <w:pPr>
        <w:pStyle w:val="Bezproreda"/>
        <w:jc w:val="both"/>
        <w:rPr>
          <w:b/>
          <w:bCs/>
          <w:sz w:val="24"/>
          <w:szCs w:val="24"/>
        </w:rPr>
      </w:pPr>
    </w:p>
    <w:p w14:paraId="2FF51724" w14:textId="77777777" w:rsidR="000013AC" w:rsidRPr="00A358E6" w:rsidRDefault="000013AC" w:rsidP="000013AC">
      <w:pPr>
        <w:pStyle w:val="Bezproreda"/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Pregled realiziranih  </w:t>
      </w:r>
      <w:r w:rsidRPr="00A358E6">
        <w:rPr>
          <w:b/>
          <w:bCs/>
          <w:sz w:val="24"/>
          <w:szCs w:val="24"/>
        </w:rPr>
        <w:t>projek</w:t>
      </w:r>
      <w:r>
        <w:rPr>
          <w:b/>
          <w:bCs/>
          <w:sz w:val="24"/>
          <w:szCs w:val="24"/>
        </w:rPr>
        <w:t>a</w:t>
      </w:r>
      <w:r w:rsidRPr="00A358E6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>a</w:t>
      </w:r>
      <w:r w:rsidRPr="00A358E6">
        <w:rPr>
          <w:b/>
          <w:bCs/>
          <w:sz w:val="24"/>
          <w:szCs w:val="24"/>
        </w:rPr>
        <w:t xml:space="preserve"> u 202</w:t>
      </w:r>
      <w:r>
        <w:rPr>
          <w:b/>
          <w:bCs/>
          <w:sz w:val="24"/>
          <w:szCs w:val="24"/>
        </w:rPr>
        <w:t>5</w:t>
      </w:r>
      <w:r w:rsidRPr="00A358E6">
        <w:rPr>
          <w:b/>
          <w:bCs/>
          <w:sz w:val="24"/>
          <w:szCs w:val="24"/>
        </w:rPr>
        <w:t>. godini:</w:t>
      </w:r>
    </w:p>
    <w:p w14:paraId="68857D24" w14:textId="77777777" w:rsidR="000013AC" w:rsidRPr="00A978AA" w:rsidRDefault="000013AC" w:rsidP="000013AC">
      <w:pPr>
        <w:pStyle w:val="Bezproreda"/>
        <w:jc w:val="both"/>
        <w:rPr>
          <w:sz w:val="24"/>
          <w:szCs w:val="24"/>
        </w:rPr>
      </w:pPr>
    </w:p>
    <w:p w14:paraId="641ECFB4" w14:textId="77777777" w:rsidR="000013AC" w:rsidRPr="00990ABE" w:rsidRDefault="000013AC" w:rsidP="000013AC">
      <w:pPr>
        <w:pStyle w:val="Bezproreda"/>
        <w:numPr>
          <w:ilvl w:val="0"/>
          <w:numId w:val="19"/>
        </w:numPr>
        <w:suppressAutoHyphens w:val="0"/>
        <w:autoSpaceDN/>
        <w:rPr>
          <w:sz w:val="24"/>
          <w:szCs w:val="24"/>
        </w:rPr>
      </w:pPr>
      <w:r w:rsidRPr="00990ABE">
        <w:rPr>
          <w:sz w:val="24"/>
          <w:szCs w:val="24"/>
        </w:rPr>
        <w:t xml:space="preserve">Rekonstrukcija, modernizacija i održavanje nerazvrstane cesta </w:t>
      </w:r>
      <w:proofErr w:type="spellStart"/>
      <w:r w:rsidRPr="00990ABE">
        <w:rPr>
          <w:sz w:val="24"/>
          <w:szCs w:val="24"/>
        </w:rPr>
        <w:t>Fratrovci</w:t>
      </w:r>
      <w:proofErr w:type="spellEnd"/>
      <w:r w:rsidRPr="00990ABE">
        <w:rPr>
          <w:sz w:val="24"/>
          <w:szCs w:val="24"/>
        </w:rPr>
        <w:t xml:space="preserve"> 900m, </w:t>
      </w:r>
    </w:p>
    <w:p w14:paraId="0D130F60" w14:textId="77777777" w:rsidR="000013AC" w:rsidRPr="00990ABE" w:rsidRDefault="000013AC" w:rsidP="000013AC">
      <w:pPr>
        <w:pStyle w:val="Bezproreda"/>
        <w:ind w:left="360"/>
        <w:rPr>
          <w:sz w:val="24"/>
          <w:szCs w:val="24"/>
        </w:rPr>
      </w:pPr>
      <w:proofErr w:type="spellStart"/>
      <w:r w:rsidRPr="00990ABE">
        <w:rPr>
          <w:sz w:val="24"/>
          <w:szCs w:val="24"/>
        </w:rPr>
        <w:t>Hrsina</w:t>
      </w:r>
      <w:proofErr w:type="spellEnd"/>
      <w:r w:rsidRPr="00990ABE">
        <w:rPr>
          <w:sz w:val="24"/>
          <w:szCs w:val="24"/>
        </w:rPr>
        <w:t xml:space="preserve"> 300m, Novo Selo 120m, </w:t>
      </w:r>
      <w:proofErr w:type="spellStart"/>
      <w:r w:rsidRPr="00990ABE">
        <w:rPr>
          <w:sz w:val="24"/>
          <w:szCs w:val="24"/>
        </w:rPr>
        <w:t>Grabrk</w:t>
      </w:r>
      <w:proofErr w:type="spellEnd"/>
      <w:r w:rsidRPr="00990ABE">
        <w:rPr>
          <w:sz w:val="24"/>
          <w:szCs w:val="24"/>
        </w:rPr>
        <w:t xml:space="preserve"> 230m</w:t>
      </w:r>
    </w:p>
    <w:p w14:paraId="2F418754" w14:textId="77777777" w:rsidR="000013AC" w:rsidRPr="00A978AA" w:rsidRDefault="000013AC" w:rsidP="000013AC">
      <w:pPr>
        <w:pStyle w:val="Bezproreda"/>
        <w:ind w:left="360"/>
        <w:jc w:val="both"/>
        <w:rPr>
          <w:sz w:val="24"/>
          <w:szCs w:val="24"/>
          <w:lang w:bidi="en-US"/>
        </w:rPr>
      </w:pPr>
      <w:r w:rsidRPr="00A978AA">
        <w:rPr>
          <w:sz w:val="24"/>
          <w:szCs w:val="24"/>
          <w:lang w:bidi="en-US"/>
        </w:rPr>
        <w:t xml:space="preserve">Ukupna vrijednost radova </w:t>
      </w:r>
      <w:r>
        <w:rPr>
          <w:sz w:val="24"/>
          <w:szCs w:val="24"/>
          <w:lang w:bidi="en-US"/>
        </w:rPr>
        <w:t>122.061,69</w:t>
      </w:r>
      <w:r w:rsidRPr="00A978AA">
        <w:rPr>
          <w:sz w:val="24"/>
          <w:szCs w:val="24"/>
          <w:lang w:bidi="en-US"/>
        </w:rPr>
        <w:t xml:space="preserve"> eur</w:t>
      </w:r>
      <w:r>
        <w:rPr>
          <w:sz w:val="24"/>
          <w:szCs w:val="24"/>
          <w:lang w:bidi="en-US"/>
        </w:rPr>
        <w:t>a, iz sljedećih izvora:</w:t>
      </w:r>
    </w:p>
    <w:p w14:paraId="7FF176DB" w14:textId="77777777" w:rsidR="000013AC" w:rsidRPr="00A978AA" w:rsidRDefault="000013AC" w:rsidP="000013AC">
      <w:pPr>
        <w:pStyle w:val="Bezproreda"/>
        <w:numPr>
          <w:ilvl w:val="1"/>
          <w:numId w:val="16"/>
        </w:numPr>
        <w:suppressAutoHyphens w:val="0"/>
        <w:autoSpaceDN/>
        <w:jc w:val="both"/>
        <w:rPr>
          <w:sz w:val="24"/>
          <w:szCs w:val="24"/>
          <w:lang w:bidi="en-US"/>
        </w:rPr>
      </w:pPr>
      <w:r w:rsidRPr="00A978AA">
        <w:rPr>
          <w:sz w:val="24"/>
          <w:szCs w:val="24"/>
        </w:rPr>
        <w:t xml:space="preserve">Ministarstvo </w:t>
      </w:r>
      <w:r>
        <w:rPr>
          <w:sz w:val="24"/>
          <w:szCs w:val="24"/>
        </w:rPr>
        <w:t>regionalnog razvoja i fondova EU – 64.211,90</w:t>
      </w:r>
      <w:r w:rsidRPr="004861A5">
        <w:rPr>
          <w:sz w:val="24"/>
          <w:szCs w:val="24"/>
          <w:lang w:bidi="en-US"/>
        </w:rPr>
        <w:t xml:space="preserve"> eura</w:t>
      </w:r>
    </w:p>
    <w:p w14:paraId="6D69AB7D" w14:textId="77777777" w:rsidR="000013AC" w:rsidRPr="00A978AA" w:rsidRDefault="000013AC" w:rsidP="000013AC">
      <w:pPr>
        <w:pStyle w:val="Bezproreda"/>
        <w:numPr>
          <w:ilvl w:val="1"/>
          <w:numId w:val="16"/>
        </w:numPr>
        <w:suppressAutoHyphens w:val="0"/>
        <w:autoSpaceDN/>
        <w:jc w:val="both"/>
        <w:rPr>
          <w:sz w:val="24"/>
          <w:szCs w:val="24"/>
        </w:rPr>
      </w:pPr>
      <w:r w:rsidRPr="00A978AA">
        <w:rPr>
          <w:sz w:val="24"/>
          <w:szCs w:val="24"/>
        </w:rPr>
        <w:t xml:space="preserve">Karlovačka županija – </w:t>
      </w:r>
      <w:r>
        <w:rPr>
          <w:sz w:val="24"/>
          <w:szCs w:val="24"/>
        </w:rPr>
        <w:t>20</w:t>
      </w:r>
      <w:r w:rsidRPr="00A978AA">
        <w:rPr>
          <w:sz w:val="24"/>
          <w:szCs w:val="24"/>
        </w:rPr>
        <w:t>.000,00 eur</w:t>
      </w:r>
      <w:r>
        <w:rPr>
          <w:sz w:val="24"/>
          <w:szCs w:val="24"/>
        </w:rPr>
        <w:t>a</w:t>
      </w:r>
    </w:p>
    <w:p w14:paraId="09E4C509" w14:textId="77777777" w:rsidR="000013AC" w:rsidRPr="00A978AA" w:rsidRDefault="000013AC" w:rsidP="000013AC">
      <w:pPr>
        <w:pStyle w:val="Bezproreda"/>
        <w:numPr>
          <w:ilvl w:val="1"/>
          <w:numId w:val="16"/>
        </w:numPr>
        <w:suppressAutoHyphens w:val="0"/>
        <w:autoSpaceDN/>
        <w:jc w:val="both"/>
        <w:rPr>
          <w:sz w:val="24"/>
          <w:szCs w:val="24"/>
          <w:lang w:bidi="en-US"/>
        </w:rPr>
      </w:pPr>
      <w:r w:rsidRPr="00A978AA">
        <w:rPr>
          <w:sz w:val="24"/>
          <w:szCs w:val="24"/>
          <w:lang w:bidi="en-US"/>
        </w:rPr>
        <w:t xml:space="preserve">Proračun Općine Bosiljevo – </w:t>
      </w:r>
      <w:r>
        <w:rPr>
          <w:sz w:val="24"/>
          <w:szCs w:val="24"/>
          <w:lang w:bidi="en-US"/>
        </w:rPr>
        <w:t>37.849,79 eura</w:t>
      </w:r>
    </w:p>
    <w:p w14:paraId="2867B008" w14:textId="77777777" w:rsidR="000013AC" w:rsidRPr="00A978AA" w:rsidRDefault="000013AC" w:rsidP="000013AC">
      <w:pPr>
        <w:pStyle w:val="Bezproreda"/>
        <w:jc w:val="both"/>
        <w:rPr>
          <w:sz w:val="24"/>
          <w:szCs w:val="24"/>
        </w:rPr>
      </w:pPr>
    </w:p>
    <w:p w14:paraId="2CD8DA81" w14:textId="77777777" w:rsidR="000013AC" w:rsidRDefault="000013AC" w:rsidP="000013AC">
      <w:pPr>
        <w:pStyle w:val="Bezproreda"/>
        <w:numPr>
          <w:ilvl w:val="0"/>
          <w:numId w:val="16"/>
        </w:numPr>
        <w:suppressAutoHyphens w:val="0"/>
        <w:autoSpaceDN/>
        <w:jc w:val="both"/>
        <w:rPr>
          <w:sz w:val="24"/>
          <w:szCs w:val="24"/>
        </w:rPr>
      </w:pPr>
      <w:r w:rsidRPr="00A978AA">
        <w:rPr>
          <w:sz w:val="24"/>
          <w:szCs w:val="24"/>
        </w:rPr>
        <w:t>Izgra</w:t>
      </w:r>
      <w:r>
        <w:rPr>
          <w:sz w:val="24"/>
          <w:szCs w:val="24"/>
        </w:rPr>
        <w:t xml:space="preserve">dnja sanitarnog čvora, okoliša, nadstrešnice, pristupnih staza i postavljanje opreme na dječje igralište </w:t>
      </w:r>
      <w:r w:rsidRPr="00A978AA">
        <w:rPr>
          <w:sz w:val="24"/>
          <w:szCs w:val="24"/>
        </w:rPr>
        <w:t>sklopu Sportsko rekrea</w:t>
      </w:r>
      <w:r>
        <w:rPr>
          <w:sz w:val="24"/>
          <w:szCs w:val="24"/>
        </w:rPr>
        <w:t>cijskog</w:t>
      </w:r>
      <w:r w:rsidRPr="00A978AA">
        <w:rPr>
          <w:sz w:val="24"/>
          <w:szCs w:val="24"/>
        </w:rPr>
        <w:t xml:space="preserve"> centra </w:t>
      </w:r>
      <w:proofErr w:type="spellStart"/>
      <w:r w:rsidRPr="00A978AA">
        <w:rPr>
          <w:sz w:val="24"/>
          <w:szCs w:val="24"/>
        </w:rPr>
        <w:t>Kasuni</w:t>
      </w:r>
      <w:proofErr w:type="spellEnd"/>
      <w:r>
        <w:rPr>
          <w:sz w:val="24"/>
          <w:szCs w:val="24"/>
        </w:rPr>
        <w:t>. Ukupna vrijednost radova 73.188,69 eura</w:t>
      </w:r>
      <w:r w:rsidRPr="00A978AA">
        <w:rPr>
          <w:sz w:val="24"/>
          <w:szCs w:val="24"/>
        </w:rPr>
        <w:t xml:space="preserve"> </w:t>
      </w:r>
      <w:r>
        <w:rPr>
          <w:sz w:val="24"/>
          <w:szCs w:val="24"/>
        </w:rPr>
        <w:t>iz sljedećih izvora:</w:t>
      </w:r>
    </w:p>
    <w:p w14:paraId="1643582A" w14:textId="77777777" w:rsidR="000013AC" w:rsidRDefault="000013AC" w:rsidP="000013AC">
      <w:pPr>
        <w:pStyle w:val="Bezproreda"/>
        <w:numPr>
          <w:ilvl w:val="0"/>
          <w:numId w:val="21"/>
        </w:numPr>
        <w:suppressAutoHyphens w:val="0"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Ministarstvo za demografiju i mlade – 49.999,55 eura</w:t>
      </w:r>
    </w:p>
    <w:p w14:paraId="3099F9CF" w14:textId="77777777" w:rsidR="000013AC" w:rsidRDefault="000013AC" w:rsidP="000013AC">
      <w:pPr>
        <w:pStyle w:val="Bezproreda"/>
        <w:numPr>
          <w:ilvl w:val="0"/>
          <w:numId w:val="21"/>
        </w:numPr>
        <w:suppressAutoHyphens w:val="0"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Karlovačka županija – 2.000,00 eura</w:t>
      </w:r>
    </w:p>
    <w:p w14:paraId="1E1136AB" w14:textId="77777777" w:rsidR="000013AC" w:rsidRDefault="000013AC" w:rsidP="000013AC">
      <w:pPr>
        <w:pStyle w:val="Bezproreda"/>
        <w:numPr>
          <w:ilvl w:val="0"/>
          <w:numId w:val="21"/>
        </w:numPr>
        <w:suppressAutoHyphens w:val="0"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Proračun</w:t>
      </w:r>
      <w:r w:rsidRPr="00A978AA">
        <w:rPr>
          <w:sz w:val="24"/>
          <w:szCs w:val="24"/>
        </w:rPr>
        <w:t xml:space="preserve">a Općine Bosiljevo u iznosu </w:t>
      </w:r>
      <w:r>
        <w:rPr>
          <w:sz w:val="24"/>
          <w:szCs w:val="24"/>
        </w:rPr>
        <w:t xml:space="preserve">– 21.189,14 </w:t>
      </w:r>
      <w:r w:rsidRPr="00A978AA">
        <w:rPr>
          <w:sz w:val="24"/>
          <w:szCs w:val="24"/>
        </w:rPr>
        <w:t>eur</w:t>
      </w:r>
      <w:r>
        <w:rPr>
          <w:sz w:val="24"/>
          <w:szCs w:val="24"/>
        </w:rPr>
        <w:t>a</w:t>
      </w:r>
      <w:r w:rsidRPr="00A978AA">
        <w:rPr>
          <w:sz w:val="24"/>
          <w:szCs w:val="24"/>
        </w:rPr>
        <w:t>.</w:t>
      </w:r>
    </w:p>
    <w:p w14:paraId="156B0801" w14:textId="77777777" w:rsidR="000013AC" w:rsidRDefault="000013AC" w:rsidP="000013AC">
      <w:pPr>
        <w:pStyle w:val="Bezproreda"/>
        <w:jc w:val="both"/>
        <w:rPr>
          <w:sz w:val="24"/>
          <w:szCs w:val="24"/>
        </w:rPr>
      </w:pPr>
    </w:p>
    <w:p w14:paraId="461EC596" w14:textId="77777777" w:rsidR="000013AC" w:rsidRDefault="000013AC" w:rsidP="000013AC">
      <w:pPr>
        <w:pStyle w:val="Bezproreda"/>
        <w:numPr>
          <w:ilvl w:val="0"/>
          <w:numId w:val="22"/>
        </w:numPr>
        <w:suppressAutoHyphens w:val="0"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Uređen je prostor kod Sv. Jelene za potrebe rada Mjesnog odbora Vodena Draga ukupne vrijednosti 16.175,00 eura, sredstva su osigurana u proračunu Općine Bosiljevo,</w:t>
      </w:r>
    </w:p>
    <w:p w14:paraId="258EE050" w14:textId="77777777" w:rsidR="000013AC" w:rsidRDefault="000013AC" w:rsidP="000013AC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5402836" w14:textId="77777777" w:rsidR="000013AC" w:rsidRPr="008F0EEB" w:rsidRDefault="000013AC" w:rsidP="000013AC">
      <w:pPr>
        <w:pStyle w:val="Bezproreda"/>
        <w:numPr>
          <w:ilvl w:val="0"/>
          <w:numId w:val="22"/>
        </w:numPr>
        <w:suppressAutoHyphens w:val="0"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Rekonstrukcija društvenog doma/kulturnog centra Bosiljevo, ukupne vrijednosti 472.246,46 eura, vrijednost realiziranih radova u 2025 godini iznosi 341.504,06 eura, stručni nadzor u iznosu 7.330,00 eura, iz sljedećih izvora:</w:t>
      </w:r>
    </w:p>
    <w:p w14:paraId="3953A6F0" w14:textId="77777777" w:rsidR="000013AC" w:rsidRDefault="000013AC" w:rsidP="000013AC">
      <w:pPr>
        <w:pStyle w:val="Bezproreda"/>
        <w:numPr>
          <w:ilvl w:val="1"/>
          <w:numId w:val="16"/>
        </w:numPr>
        <w:suppressAutoHyphens w:val="0"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Ministarstvo regionalnog razvoja i fondova EU – 100.000,00 eura</w:t>
      </w:r>
    </w:p>
    <w:p w14:paraId="593820D3" w14:textId="77777777" w:rsidR="000013AC" w:rsidRDefault="000013AC" w:rsidP="000013AC">
      <w:pPr>
        <w:pStyle w:val="Bezproreda"/>
        <w:numPr>
          <w:ilvl w:val="1"/>
          <w:numId w:val="16"/>
        </w:numPr>
        <w:suppressAutoHyphens w:val="0"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Ministarstvo prostornog uređenja, graditeljstva i državne imovine – 17.841,35 eura</w:t>
      </w:r>
    </w:p>
    <w:p w14:paraId="59501E1C" w14:textId="77777777" w:rsidR="000013AC" w:rsidRDefault="000013AC" w:rsidP="000013AC">
      <w:pPr>
        <w:pStyle w:val="Bezproreda"/>
        <w:numPr>
          <w:ilvl w:val="1"/>
          <w:numId w:val="16"/>
        </w:numPr>
        <w:suppressAutoHyphens w:val="0"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Proračun Općine Bosiljevo – 230.992,71 eura</w:t>
      </w:r>
    </w:p>
    <w:p w14:paraId="71A001BE" w14:textId="77777777" w:rsidR="000013AC" w:rsidRPr="00A978AA" w:rsidRDefault="000013AC" w:rsidP="000013AC">
      <w:pPr>
        <w:pStyle w:val="Bezproreda"/>
        <w:ind w:left="1080"/>
        <w:jc w:val="both"/>
        <w:rPr>
          <w:sz w:val="24"/>
          <w:szCs w:val="24"/>
        </w:rPr>
      </w:pPr>
    </w:p>
    <w:p w14:paraId="226FD39B" w14:textId="77777777" w:rsidR="000013AC" w:rsidRPr="00251DCB" w:rsidRDefault="000013AC" w:rsidP="000013AC">
      <w:pPr>
        <w:pStyle w:val="Bezproreda"/>
        <w:numPr>
          <w:ilvl w:val="0"/>
          <w:numId w:val="16"/>
        </w:numPr>
        <w:suppressAutoHyphens w:val="0"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U provedbi je</w:t>
      </w:r>
      <w:r w:rsidRPr="00251DCB">
        <w:rPr>
          <w:sz w:val="24"/>
          <w:szCs w:val="24"/>
        </w:rPr>
        <w:t xml:space="preserve"> projekt ZAŽELI – prevencija institucionalizacije – faza IV, vrijednost projekta je 495.000,00 eura</w:t>
      </w:r>
      <w:r>
        <w:rPr>
          <w:sz w:val="24"/>
          <w:szCs w:val="24"/>
        </w:rPr>
        <w:t>, u 2025. godini uplaćeno je 158.467,20 eura</w:t>
      </w:r>
      <w:r w:rsidRPr="00251DCB">
        <w:rPr>
          <w:sz w:val="24"/>
          <w:szCs w:val="24"/>
        </w:rPr>
        <w:t xml:space="preserve"> projekt će se provoditi 36 mjeseci</w:t>
      </w:r>
      <w:r>
        <w:rPr>
          <w:sz w:val="24"/>
          <w:szCs w:val="24"/>
        </w:rPr>
        <w:t xml:space="preserve">, projekt završava u travnju 2027. godine. </w:t>
      </w:r>
      <w:r w:rsidRPr="00251DCB">
        <w:rPr>
          <w:sz w:val="24"/>
          <w:szCs w:val="24"/>
        </w:rPr>
        <w:t xml:space="preserve"> </w:t>
      </w:r>
    </w:p>
    <w:p w14:paraId="3715A545" w14:textId="77777777" w:rsidR="000013AC" w:rsidRPr="00A978AA" w:rsidRDefault="000013AC" w:rsidP="000013AC">
      <w:pPr>
        <w:pStyle w:val="Bezproreda"/>
        <w:numPr>
          <w:ilvl w:val="0"/>
          <w:numId w:val="21"/>
        </w:numPr>
        <w:suppressAutoHyphens w:val="0"/>
        <w:autoSpaceDN/>
        <w:jc w:val="both"/>
        <w:rPr>
          <w:sz w:val="24"/>
          <w:szCs w:val="24"/>
        </w:rPr>
      </w:pPr>
      <w:r w:rsidRPr="00A978AA">
        <w:rPr>
          <w:sz w:val="24"/>
          <w:szCs w:val="24"/>
        </w:rPr>
        <w:t xml:space="preserve">Projekt je financiran u stopostotnom iznosu, 85% Europski socijalni fond, 15% državni proračun. </w:t>
      </w:r>
    </w:p>
    <w:p w14:paraId="5472183D" w14:textId="77777777" w:rsidR="000013AC" w:rsidRDefault="000013AC" w:rsidP="000013AC">
      <w:pPr>
        <w:pStyle w:val="Bezproreda"/>
        <w:jc w:val="both"/>
        <w:rPr>
          <w:sz w:val="24"/>
          <w:szCs w:val="24"/>
        </w:rPr>
      </w:pPr>
    </w:p>
    <w:p w14:paraId="3818C3A3" w14:textId="77777777" w:rsidR="000013AC" w:rsidRPr="00970421" w:rsidRDefault="000013AC" w:rsidP="000013AC">
      <w:pPr>
        <w:pStyle w:val="Bezproreda"/>
        <w:numPr>
          <w:ilvl w:val="0"/>
          <w:numId w:val="20"/>
        </w:numPr>
        <w:suppressAutoHyphens w:val="0"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Tijekom 2024 godine izrađena je i usvojena Strategija zelene urbane obnove Općine Bosiljevo, a plaćena u 2025. godini, vrijednosti 12.577,22 eura, 100 % financiran iz Mehanizma za oporavak i otpornost, sredstva je osigurao Fond za zaštitu okoliša i energetsku učinkovitost. </w:t>
      </w:r>
    </w:p>
    <w:p w14:paraId="29161823" w14:textId="77777777" w:rsidR="000013AC" w:rsidRDefault="000013AC" w:rsidP="000013AC">
      <w:pPr>
        <w:pStyle w:val="Bezproreda"/>
        <w:jc w:val="both"/>
        <w:rPr>
          <w:sz w:val="24"/>
          <w:szCs w:val="24"/>
        </w:rPr>
      </w:pPr>
    </w:p>
    <w:p w14:paraId="4FA8BAF9" w14:textId="77777777" w:rsidR="000013AC" w:rsidRDefault="000013AC" w:rsidP="000013AC">
      <w:pPr>
        <w:pStyle w:val="Bezproreda"/>
        <w:numPr>
          <w:ilvl w:val="0"/>
          <w:numId w:val="20"/>
        </w:numPr>
        <w:suppressAutoHyphens w:val="0"/>
        <w:autoSpaceDN/>
        <w:jc w:val="both"/>
        <w:rPr>
          <w:sz w:val="24"/>
          <w:szCs w:val="24"/>
        </w:rPr>
      </w:pPr>
      <w:r w:rsidRPr="00092F9F">
        <w:rPr>
          <w:sz w:val="24"/>
          <w:szCs w:val="24"/>
        </w:rPr>
        <w:t xml:space="preserve">Na javni poziv Ministarstva prostornog uređenja, graditeljstva i državne imovine, iz Nacionalnog plana za otpornost i oporavak NPOO, podneseno je pet  prijava za financiranje izrade prostornih planova, izrada izmjena i dopuna Prostornog plana uređenja Općine Bosiljevo, izrada Urbanističkog plana uređenja turističke zone Dani, izrada Urbanističkog plana uređenja turističke zone </w:t>
      </w:r>
      <w:proofErr w:type="spellStart"/>
      <w:r w:rsidRPr="00092F9F">
        <w:rPr>
          <w:sz w:val="24"/>
          <w:szCs w:val="24"/>
        </w:rPr>
        <w:t>Jančani</w:t>
      </w:r>
      <w:proofErr w:type="spellEnd"/>
      <w:r w:rsidRPr="00092F9F">
        <w:rPr>
          <w:sz w:val="24"/>
          <w:szCs w:val="24"/>
        </w:rPr>
        <w:t xml:space="preserve">, transformacija Urbanističkog plana uređenja gospodarske zone Bosiljevo u novu generaciju digitalnih planova u sustavu </w:t>
      </w:r>
      <w:proofErr w:type="spellStart"/>
      <w:r w:rsidRPr="00092F9F">
        <w:rPr>
          <w:sz w:val="24"/>
          <w:szCs w:val="24"/>
        </w:rPr>
        <w:t>ePlanovi</w:t>
      </w:r>
      <w:proofErr w:type="spellEnd"/>
      <w:r w:rsidRPr="00092F9F">
        <w:rPr>
          <w:sz w:val="24"/>
          <w:szCs w:val="24"/>
        </w:rPr>
        <w:t xml:space="preserve">, Izrada Urbanističkog plana uređenja naselja    Varoš </w:t>
      </w:r>
      <w:proofErr w:type="spellStart"/>
      <w:r w:rsidRPr="00092F9F">
        <w:rPr>
          <w:sz w:val="24"/>
          <w:szCs w:val="24"/>
        </w:rPr>
        <w:t>Bosiljevski</w:t>
      </w:r>
      <w:proofErr w:type="spellEnd"/>
      <w:r w:rsidRPr="00092F9F">
        <w:rPr>
          <w:sz w:val="24"/>
          <w:szCs w:val="24"/>
        </w:rPr>
        <w:t xml:space="preserve">, Bosiljevo, </w:t>
      </w:r>
      <w:proofErr w:type="spellStart"/>
      <w:r w:rsidRPr="00092F9F">
        <w:rPr>
          <w:sz w:val="24"/>
          <w:szCs w:val="24"/>
        </w:rPr>
        <w:t>Fučkovac</w:t>
      </w:r>
      <w:proofErr w:type="spellEnd"/>
      <w:r w:rsidRPr="00092F9F">
        <w:rPr>
          <w:sz w:val="24"/>
          <w:szCs w:val="24"/>
        </w:rPr>
        <w:t xml:space="preserve"> i Resnik </w:t>
      </w:r>
      <w:proofErr w:type="spellStart"/>
      <w:r w:rsidRPr="00092F9F">
        <w:rPr>
          <w:sz w:val="24"/>
          <w:szCs w:val="24"/>
        </w:rPr>
        <w:t>Bosiljevski</w:t>
      </w:r>
      <w:proofErr w:type="spellEnd"/>
      <w:r>
        <w:rPr>
          <w:sz w:val="24"/>
          <w:szCs w:val="24"/>
        </w:rPr>
        <w:t>, ukupne vrijednosti 105.000,00 eura,</w:t>
      </w:r>
      <w:r w:rsidRPr="00092F9F">
        <w:rPr>
          <w:sz w:val="24"/>
          <w:szCs w:val="24"/>
        </w:rPr>
        <w:t xml:space="preserve"> 100% bespovratna sredstva. U 2024. godini proveden je postupak javne nabave za odabir stručnog izrađivača, </w:t>
      </w:r>
      <w:r>
        <w:rPr>
          <w:sz w:val="24"/>
          <w:szCs w:val="24"/>
        </w:rPr>
        <w:t xml:space="preserve">za izradu četiri plana vrijednosti 54.000,00 eura, a u 2025. godini za izradu </w:t>
      </w:r>
      <w:r w:rsidRPr="00092F9F">
        <w:rPr>
          <w:sz w:val="24"/>
          <w:szCs w:val="24"/>
        </w:rPr>
        <w:t xml:space="preserve">Urbanističkog plana uređenja naselja    Varoš </w:t>
      </w:r>
      <w:proofErr w:type="spellStart"/>
      <w:r w:rsidRPr="00092F9F">
        <w:rPr>
          <w:sz w:val="24"/>
          <w:szCs w:val="24"/>
        </w:rPr>
        <w:t>Bosiljevski</w:t>
      </w:r>
      <w:proofErr w:type="spellEnd"/>
      <w:r w:rsidRPr="00092F9F">
        <w:rPr>
          <w:sz w:val="24"/>
          <w:szCs w:val="24"/>
        </w:rPr>
        <w:t xml:space="preserve">, Bosiljevo, </w:t>
      </w:r>
      <w:proofErr w:type="spellStart"/>
      <w:r w:rsidRPr="00092F9F">
        <w:rPr>
          <w:sz w:val="24"/>
          <w:szCs w:val="24"/>
        </w:rPr>
        <w:t>Fučkovac</w:t>
      </w:r>
      <w:proofErr w:type="spellEnd"/>
      <w:r w:rsidRPr="00092F9F">
        <w:rPr>
          <w:sz w:val="24"/>
          <w:szCs w:val="24"/>
        </w:rPr>
        <w:t xml:space="preserve"> i Resnik </w:t>
      </w:r>
      <w:proofErr w:type="spellStart"/>
      <w:r w:rsidRPr="00092F9F">
        <w:rPr>
          <w:sz w:val="24"/>
          <w:szCs w:val="24"/>
        </w:rPr>
        <w:t>Bosiljevski</w:t>
      </w:r>
      <w:proofErr w:type="spellEnd"/>
      <w:r w:rsidRPr="00092F9F">
        <w:rPr>
          <w:sz w:val="24"/>
          <w:szCs w:val="24"/>
        </w:rPr>
        <w:t xml:space="preserve"> </w:t>
      </w:r>
      <w:r>
        <w:rPr>
          <w:sz w:val="24"/>
          <w:szCs w:val="24"/>
        </w:rPr>
        <w:t>vrijednosti 16.000,00 eura.</w:t>
      </w:r>
    </w:p>
    <w:p w14:paraId="1719CE82" w14:textId="77777777" w:rsidR="000013AC" w:rsidRDefault="000013AC" w:rsidP="000013AC">
      <w:pPr>
        <w:pStyle w:val="Bezproreda"/>
        <w:jc w:val="both"/>
        <w:rPr>
          <w:sz w:val="24"/>
          <w:szCs w:val="24"/>
        </w:rPr>
      </w:pPr>
    </w:p>
    <w:p w14:paraId="541401DB" w14:textId="77777777" w:rsidR="000013AC" w:rsidRDefault="000013AC" w:rsidP="000013AC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Tijekom 2025. godine usvojena su tri plana, vrijednosti 44.000,00 eura, a financirana su iz sljedećih izvora:</w:t>
      </w:r>
    </w:p>
    <w:p w14:paraId="1E9803FB" w14:textId="77777777" w:rsidR="000013AC" w:rsidRDefault="000013AC" w:rsidP="000013AC">
      <w:pPr>
        <w:pStyle w:val="Bezproreda"/>
        <w:numPr>
          <w:ilvl w:val="0"/>
          <w:numId w:val="21"/>
        </w:numPr>
        <w:suppressAutoHyphens w:val="0"/>
        <w:autoSpaceDN/>
        <w:jc w:val="both"/>
        <w:rPr>
          <w:sz w:val="24"/>
          <w:szCs w:val="24"/>
        </w:rPr>
      </w:pPr>
      <w:r w:rsidRPr="00092F9F">
        <w:rPr>
          <w:sz w:val="24"/>
          <w:szCs w:val="24"/>
        </w:rPr>
        <w:t>Ministarstva prostornog uređenja, graditeljstva i državne imovine, iz Nacionalnog plana za otpornost i oporavak NPOO</w:t>
      </w:r>
      <w:r>
        <w:rPr>
          <w:sz w:val="24"/>
          <w:szCs w:val="24"/>
        </w:rPr>
        <w:t xml:space="preserve"> - 12.000,00 eura,</w:t>
      </w:r>
    </w:p>
    <w:p w14:paraId="48DD6A5B" w14:textId="77777777" w:rsidR="000013AC" w:rsidRDefault="000013AC" w:rsidP="000013AC">
      <w:pPr>
        <w:pStyle w:val="Bezproreda"/>
        <w:numPr>
          <w:ilvl w:val="0"/>
          <w:numId w:val="21"/>
        </w:numPr>
        <w:suppressAutoHyphens w:val="0"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Proračun Općine Bosiljevo 32.000,00 eura, zahtjev za nadoknadu sredstava iz </w:t>
      </w:r>
      <w:r w:rsidRPr="00092F9F">
        <w:rPr>
          <w:sz w:val="24"/>
          <w:szCs w:val="24"/>
        </w:rPr>
        <w:t>Nacionalnog plana za otpornost i oporavak NPOO</w:t>
      </w:r>
      <w:r>
        <w:rPr>
          <w:sz w:val="24"/>
          <w:szCs w:val="24"/>
        </w:rPr>
        <w:t xml:space="preserve"> podnesen je krajem 2025. godine, isplata se očekuje u 2026. godini.</w:t>
      </w:r>
    </w:p>
    <w:p w14:paraId="71460B68" w14:textId="77777777" w:rsidR="000013AC" w:rsidRDefault="000013AC" w:rsidP="000013AC">
      <w:pPr>
        <w:pStyle w:val="Bezproreda"/>
        <w:ind w:left="1080"/>
        <w:jc w:val="both"/>
        <w:rPr>
          <w:sz w:val="24"/>
          <w:szCs w:val="24"/>
        </w:rPr>
      </w:pPr>
    </w:p>
    <w:p w14:paraId="273099A2" w14:textId="77777777" w:rsidR="000013AC" w:rsidRDefault="000013AC" w:rsidP="000013AC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Rok za usvajanje preostala dva plan je produžen do 30.06.2026. godine, čija je ugovorena vrijednost 26.000,00 eura.</w:t>
      </w:r>
    </w:p>
    <w:p w14:paraId="0E829147" w14:textId="77777777" w:rsidR="000013AC" w:rsidRPr="00033087" w:rsidRDefault="000013AC" w:rsidP="000013AC">
      <w:pPr>
        <w:pStyle w:val="Bezproreda"/>
        <w:rPr>
          <w:sz w:val="24"/>
          <w:szCs w:val="24"/>
        </w:rPr>
      </w:pPr>
    </w:p>
    <w:p w14:paraId="420C17D3" w14:textId="77777777" w:rsidR="000013AC" w:rsidRPr="00033087" w:rsidRDefault="000013AC" w:rsidP="000013AC">
      <w:pPr>
        <w:pStyle w:val="Bezproreda"/>
        <w:rPr>
          <w:noProof/>
          <w:sz w:val="24"/>
          <w:szCs w:val="24"/>
        </w:rPr>
        <w:sectPr w:rsidR="000013AC" w:rsidRPr="00033087" w:rsidSect="000013AC">
          <w:headerReference w:type="even" r:id="rId7"/>
          <w:footerReference w:type="default" r:id="rId8"/>
          <w:pgSz w:w="11907" w:h="16840" w:code="9"/>
          <w:pgMar w:top="1134" w:right="1418" w:bottom="1134" w:left="1418" w:header="851" w:footer="313" w:gutter="0"/>
          <w:cols w:space="708"/>
          <w:docGrid w:linePitch="360"/>
        </w:sectPr>
      </w:pPr>
    </w:p>
    <w:p w14:paraId="15C04611" w14:textId="4A172D91" w:rsidR="00AC1DF3" w:rsidRPr="00BD0CD3" w:rsidRDefault="00AC1DF3" w:rsidP="00AC1DF3">
      <w:pPr>
        <w:pStyle w:val="Odlomakpopisa"/>
        <w:ind w:left="360"/>
        <w:rPr>
          <w:b/>
          <w:bCs/>
          <w:caps/>
          <w:color w:val="231F20"/>
          <w:sz w:val="22"/>
        </w:rPr>
      </w:pPr>
      <w:r w:rsidRPr="00BD0CD3">
        <w:rPr>
          <w:b/>
          <w:bCs/>
          <w:caps/>
          <w:color w:val="231F20"/>
          <w:sz w:val="22"/>
        </w:rPr>
        <w:lastRenderedPageBreak/>
        <w:t xml:space="preserve">stanje nenaplaćenih potraživanja </w:t>
      </w:r>
    </w:p>
    <w:p w14:paraId="0C4CAF15" w14:textId="77777777" w:rsidR="00AC1DF3" w:rsidRPr="00BD0CD3" w:rsidRDefault="00AC1DF3" w:rsidP="00AC1DF3">
      <w:pPr>
        <w:pStyle w:val="Odlomakpopisa"/>
        <w:ind w:left="360"/>
        <w:rPr>
          <w:i/>
          <w:iCs/>
          <w:caps/>
          <w:sz w:val="22"/>
        </w:rPr>
      </w:pPr>
    </w:p>
    <w:p w14:paraId="74E55D3F" w14:textId="6549B33C" w:rsidR="00AC1DF3" w:rsidRPr="00BD0CD3" w:rsidRDefault="00AC1DF3" w:rsidP="00AC1DF3">
      <w:pPr>
        <w:suppressAutoHyphens w:val="0"/>
        <w:spacing w:after="160" w:line="252" w:lineRule="auto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BD0CD3">
        <w:rPr>
          <w:rFonts w:eastAsiaTheme="minorHAnsi"/>
          <w:sz w:val="24"/>
          <w:szCs w:val="24"/>
          <w:u w:val="single"/>
          <w:lang w:eastAsia="en-US"/>
        </w:rPr>
        <w:t xml:space="preserve">161310 Potraživanja za </w:t>
      </w:r>
      <w:r w:rsidR="000A3360" w:rsidRPr="00BD0CD3">
        <w:rPr>
          <w:rFonts w:eastAsiaTheme="minorHAnsi"/>
          <w:sz w:val="24"/>
          <w:szCs w:val="24"/>
          <w:u w:val="single"/>
          <w:lang w:eastAsia="en-US"/>
        </w:rPr>
        <w:t xml:space="preserve"> porez na nekretnine (</w:t>
      </w:r>
      <w:r w:rsidRPr="00BD0CD3">
        <w:rPr>
          <w:rFonts w:eastAsiaTheme="minorHAnsi"/>
          <w:sz w:val="24"/>
          <w:szCs w:val="24"/>
          <w:u w:val="single"/>
          <w:lang w:eastAsia="en-US"/>
        </w:rPr>
        <w:t>kuće za odmor</w:t>
      </w:r>
      <w:r w:rsidR="000A3360" w:rsidRPr="00BD0CD3">
        <w:rPr>
          <w:rFonts w:eastAsiaTheme="minorHAnsi"/>
          <w:sz w:val="24"/>
          <w:szCs w:val="24"/>
          <w:u w:val="single"/>
          <w:lang w:eastAsia="en-US"/>
        </w:rPr>
        <w:t>)</w:t>
      </w:r>
    </w:p>
    <w:p w14:paraId="1E373B1F" w14:textId="180314E8" w:rsidR="00AC1DF3" w:rsidRPr="00BD0CD3" w:rsidRDefault="00AC1DF3" w:rsidP="00AC1DF3">
      <w:pPr>
        <w:suppressAutoHyphens w:val="0"/>
        <w:spacing w:after="160" w:line="252" w:lineRule="auto"/>
        <w:jc w:val="both"/>
        <w:rPr>
          <w:rFonts w:eastAsiaTheme="minorHAnsi"/>
          <w:sz w:val="24"/>
          <w:szCs w:val="24"/>
          <w:lang w:eastAsia="en-US"/>
        </w:rPr>
      </w:pPr>
      <w:r w:rsidRPr="00BD0CD3">
        <w:rPr>
          <w:rFonts w:eastAsiaTheme="minorHAnsi"/>
          <w:sz w:val="24"/>
          <w:szCs w:val="24"/>
          <w:lang w:eastAsia="en-US"/>
        </w:rPr>
        <w:t>Ukupna potraživanja za kuće za odmor sa stanjem 31.12.202</w:t>
      </w:r>
      <w:r w:rsidR="000A3360" w:rsidRPr="00BD0CD3">
        <w:rPr>
          <w:rFonts w:eastAsiaTheme="minorHAnsi"/>
          <w:sz w:val="24"/>
          <w:szCs w:val="24"/>
          <w:lang w:eastAsia="en-US"/>
        </w:rPr>
        <w:t>5</w:t>
      </w:r>
      <w:r w:rsidRPr="00BD0CD3">
        <w:rPr>
          <w:rFonts w:eastAsiaTheme="minorHAnsi"/>
          <w:sz w:val="24"/>
          <w:szCs w:val="24"/>
          <w:lang w:eastAsia="en-US"/>
        </w:rPr>
        <w:t xml:space="preserve">. godine iznose </w:t>
      </w:r>
    </w:p>
    <w:p w14:paraId="47E3DC45" w14:textId="3C1D1269" w:rsidR="00AC1DF3" w:rsidRPr="00BD0CD3" w:rsidRDefault="000A3360" w:rsidP="00AC1DF3">
      <w:pPr>
        <w:suppressAutoHyphens w:val="0"/>
        <w:spacing w:after="160" w:line="252" w:lineRule="auto"/>
        <w:jc w:val="both"/>
        <w:rPr>
          <w:rFonts w:eastAsiaTheme="minorHAnsi"/>
          <w:sz w:val="24"/>
          <w:szCs w:val="24"/>
          <w:lang w:eastAsia="en-US"/>
        </w:rPr>
      </w:pPr>
      <w:r w:rsidRPr="00BD0CD3">
        <w:rPr>
          <w:rFonts w:eastAsiaTheme="minorHAnsi"/>
          <w:sz w:val="24"/>
          <w:szCs w:val="24"/>
          <w:lang w:eastAsia="en-US"/>
        </w:rPr>
        <w:t>1.801,78</w:t>
      </w:r>
      <w:r w:rsidR="00AC1DF3" w:rsidRPr="00BD0CD3">
        <w:rPr>
          <w:rFonts w:eastAsiaTheme="minorHAnsi"/>
          <w:sz w:val="24"/>
          <w:szCs w:val="24"/>
          <w:lang w:eastAsia="en-US"/>
        </w:rPr>
        <w:t xml:space="preserve"> €,</w:t>
      </w:r>
    </w:p>
    <w:p w14:paraId="440D3A4B" w14:textId="776BBD4E" w:rsidR="003147EF" w:rsidRPr="00BD0CD3" w:rsidRDefault="003147EF" w:rsidP="00AC1DF3">
      <w:pPr>
        <w:suppressAutoHyphens w:val="0"/>
        <w:spacing w:after="160" w:line="252" w:lineRule="auto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BD0CD3">
        <w:rPr>
          <w:rFonts w:eastAsiaTheme="minorHAnsi"/>
          <w:sz w:val="24"/>
          <w:szCs w:val="24"/>
          <w:u w:val="single"/>
          <w:lang w:eastAsia="en-US"/>
        </w:rPr>
        <w:t>161340 Povremeni porezi na imovinu (porez na korištenje javnih površina)</w:t>
      </w:r>
    </w:p>
    <w:p w14:paraId="217D7328" w14:textId="4A7364E3" w:rsidR="00BD0CD3" w:rsidRPr="00BD0CD3" w:rsidRDefault="00BD0CD3" w:rsidP="00AC1DF3">
      <w:pPr>
        <w:suppressAutoHyphens w:val="0"/>
        <w:spacing w:after="160" w:line="252" w:lineRule="auto"/>
        <w:jc w:val="both"/>
        <w:rPr>
          <w:rFonts w:eastAsiaTheme="minorHAnsi"/>
          <w:sz w:val="24"/>
          <w:szCs w:val="24"/>
          <w:lang w:eastAsia="en-US"/>
        </w:rPr>
      </w:pPr>
      <w:r w:rsidRPr="00BD0CD3">
        <w:rPr>
          <w:rFonts w:eastAsiaTheme="minorHAnsi"/>
          <w:sz w:val="24"/>
          <w:szCs w:val="24"/>
          <w:lang w:eastAsia="en-US"/>
        </w:rPr>
        <w:t>Ukupna potraživanja za povremene poreze na imovinu sa stanjem 31.12.2025. godine iznose 10.649,32 €</w:t>
      </w:r>
    </w:p>
    <w:p w14:paraId="26D10FBF" w14:textId="17D7C0E6" w:rsidR="00BD0CD3" w:rsidRPr="00BD0CD3" w:rsidRDefault="00BD0CD3" w:rsidP="00AC1DF3">
      <w:pPr>
        <w:suppressAutoHyphens w:val="0"/>
        <w:spacing w:after="160" w:line="252" w:lineRule="auto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BD0CD3">
        <w:rPr>
          <w:rFonts w:eastAsiaTheme="minorHAnsi"/>
          <w:sz w:val="24"/>
          <w:szCs w:val="24"/>
          <w:u w:val="single"/>
          <w:lang w:eastAsia="en-US"/>
        </w:rPr>
        <w:t>161620 Ostali prihodi od poreza koje plaćaju fizičke osobe (porez na tvrtku)</w:t>
      </w:r>
    </w:p>
    <w:p w14:paraId="2AACE962" w14:textId="4B819A78" w:rsidR="00BD0CD3" w:rsidRPr="00BD0CD3" w:rsidRDefault="00BD0CD3" w:rsidP="00AC1DF3">
      <w:pPr>
        <w:suppressAutoHyphens w:val="0"/>
        <w:spacing w:after="160" w:line="252" w:lineRule="auto"/>
        <w:jc w:val="both"/>
        <w:rPr>
          <w:rFonts w:eastAsiaTheme="minorHAnsi"/>
          <w:sz w:val="24"/>
          <w:szCs w:val="24"/>
          <w:lang w:eastAsia="en-US"/>
        </w:rPr>
      </w:pPr>
      <w:r w:rsidRPr="00BD0CD3">
        <w:rPr>
          <w:rFonts w:eastAsiaTheme="minorHAnsi"/>
          <w:sz w:val="24"/>
          <w:szCs w:val="24"/>
          <w:lang w:eastAsia="en-US"/>
        </w:rPr>
        <w:t>Ukupna potraživanja za ostale prihode od poreza koje plaćaju fizičke osobe sa stanjem 31.12.2025. iznose 445,34 €.</w:t>
      </w:r>
    </w:p>
    <w:p w14:paraId="0B860BE6" w14:textId="77777777" w:rsidR="00AC1DF3" w:rsidRPr="00BD0CD3" w:rsidRDefault="00AC1DF3" w:rsidP="00AC1DF3">
      <w:pPr>
        <w:suppressAutoHyphens w:val="0"/>
        <w:spacing w:after="160" w:line="252" w:lineRule="auto"/>
        <w:rPr>
          <w:rFonts w:eastAsiaTheme="minorHAnsi"/>
          <w:sz w:val="24"/>
          <w:szCs w:val="24"/>
          <w:u w:val="single"/>
          <w:lang w:eastAsia="en-US"/>
        </w:rPr>
      </w:pPr>
      <w:r w:rsidRPr="00BD0CD3">
        <w:rPr>
          <w:rFonts w:eastAsiaTheme="minorHAnsi"/>
          <w:sz w:val="24"/>
          <w:szCs w:val="24"/>
          <w:u w:val="single"/>
          <w:lang w:eastAsia="en-US"/>
        </w:rPr>
        <w:t>164220 Potraživanja od zakupa i iznajmljivanja imovine</w:t>
      </w:r>
    </w:p>
    <w:p w14:paraId="30833F50" w14:textId="0FD5EC95" w:rsidR="00AC1DF3" w:rsidRPr="00BD0CD3" w:rsidRDefault="00AC1DF3" w:rsidP="00AC1DF3">
      <w:pPr>
        <w:suppressAutoHyphens w:val="0"/>
        <w:spacing w:after="160" w:line="252" w:lineRule="auto"/>
        <w:rPr>
          <w:rFonts w:eastAsiaTheme="minorHAnsi"/>
          <w:sz w:val="24"/>
          <w:szCs w:val="24"/>
          <w:lang w:eastAsia="en-US"/>
        </w:rPr>
      </w:pPr>
      <w:r w:rsidRPr="00BD0CD3">
        <w:rPr>
          <w:rFonts w:eastAsiaTheme="minorHAnsi"/>
          <w:sz w:val="24"/>
          <w:szCs w:val="24"/>
          <w:lang w:eastAsia="en-US"/>
        </w:rPr>
        <w:t>Ukupna potraživanja od zakupa i iznajmljivanja imovine sa stanjem 31.12.202</w:t>
      </w:r>
      <w:r w:rsidR="00B10B85" w:rsidRPr="00BD0CD3">
        <w:rPr>
          <w:rFonts w:eastAsiaTheme="minorHAnsi"/>
          <w:sz w:val="24"/>
          <w:szCs w:val="24"/>
          <w:lang w:eastAsia="en-US"/>
        </w:rPr>
        <w:t>5</w:t>
      </w:r>
      <w:r w:rsidRPr="00BD0CD3">
        <w:rPr>
          <w:rFonts w:eastAsiaTheme="minorHAnsi"/>
          <w:sz w:val="24"/>
          <w:szCs w:val="24"/>
          <w:lang w:eastAsia="en-US"/>
        </w:rPr>
        <w:t xml:space="preserve">. godine iznose </w:t>
      </w:r>
      <w:r w:rsidR="00B10B85" w:rsidRPr="00BD0CD3">
        <w:rPr>
          <w:rFonts w:eastAsiaTheme="minorHAnsi"/>
          <w:sz w:val="24"/>
          <w:szCs w:val="24"/>
          <w:lang w:eastAsia="en-US"/>
        </w:rPr>
        <w:t>1.090,87</w:t>
      </w:r>
      <w:r w:rsidRPr="00BD0CD3">
        <w:rPr>
          <w:rFonts w:eastAsiaTheme="minorHAnsi"/>
          <w:sz w:val="24"/>
          <w:szCs w:val="24"/>
          <w:lang w:eastAsia="en-US"/>
        </w:rPr>
        <w:t xml:space="preserve"> €,</w:t>
      </w:r>
    </w:p>
    <w:p w14:paraId="3620A1DA" w14:textId="77777777" w:rsidR="00AC1DF3" w:rsidRPr="00BD0CD3" w:rsidRDefault="00AC1DF3" w:rsidP="00AC1DF3">
      <w:pPr>
        <w:suppressAutoHyphens w:val="0"/>
        <w:spacing w:after="160" w:line="252" w:lineRule="auto"/>
        <w:rPr>
          <w:rFonts w:eastAsiaTheme="minorHAnsi"/>
          <w:sz w:val="24"/>
          <w:szCs w:val="24"/>
          <w:u w:val="single"/>
          <w:lang w:eastAsia="en-US"/>
        </w:rPr>
      </w:pPr>
      <w:r w:rsidRPr="00BD0CD3">
        <w:rPr>
          <w:rFonts w:eastAsiaTheme="minorHAnsi"/>
          <w:sz w:val="24"/>
          <w:szCs w:val="24"/>
          <w:u w:val="single"/>
          <w:lang w:eastAsia="en-US"/>
        </w:rPr>
        <w:t>164290 Potraživanja za ostale prihode od nefinancijske imovine(legalizacija)</w:t>
      </w:r>
    </w:p>
    <w:p w14:paraId="1CEDEE1B" w14:textId="1E084CBD" w:rsidR="00AC1DF3" w:rsidRPr="00BD0CD3" w:rsidRDefault="00AC1DF3" w:rsidP="00AC1DF3">
      <w:pPr>
        <w:suppressAutoHyphens w:val="0"/>
        <w:spacing w:after="160" w:line="252" w:lineRule="auto"/>
        <w:rPr>
          <w:rFonts w:eastAsiaTheme="minorHAnsi"/>
          <w:sz w:val="24"/>
          <w:szCs w:val="24"/>
          <w:lang w:eastAsia="en-US"/>
        </w:rPr>
      </w:pPr>
      <w:r w:rsidRPr="00BD0CD3">
        <w:rPr>
          <w:rFonts w:eastAsiaTheme="minorHAnsi"/>
          <w:sz w:val="24"/>
          <w:szCs w:val="24"/>
          <w:lang w:eastAsia="en-US"/>
        </w:rPr>
        <w:t>Ukupna potraživanja od za ostale prihode od nefinancijske imovine sa stanjem 31.12.202</w:t>
      </w:r>
      <w:r w:rsidR="00B10B85" w:rsidRPr="00BD0CD3">
        <w:rPr>
          <w:rFonts w:eastAsiaTheme="minorHAnsi"/>
          <w:sz w:val="24"/>
          <w:szCs w:val="24"/>
          <w:lang w:eastAsia="en-US"/>
        </w:rPr>
        <w:t>5</w:t>
      </w:r>
      <w:r w:rsidRPr="00BD0CD3">
        <w:rPr>
          <w:rFonts w:eastAsiaTheme="minorHAnsi"/>
          <w:sz w:val="24"/>
          <w:szCs w:val="24"/>
          <w:lang w:eastAsia="en-US"/>
        </w:rPr>
        <w:t xml:space="preserve"> godine iznose 180,95 €,</w:t>
      </w:r>
    </w:p>
    <w:p w14:paraId="6ED44757" w14:textId="77777777" w:rsidR="00AC1DF3" w:rsidRPr="00BD0CD3" w:rsidRDefault="00AC1DF3" w:rsidP="00AC1DF3">
      <w:pPr>
        <w:suppressAutoHyphens w:val="0"/>
        <w:spacing w:after="160" w:line="252" w:lineRule="auto"/>
        <w:rPr>
          <w:rFonts w:eastAsiaTheme="minorHAnsi"/>
          <w:sz w:val="24"/>
          <w:szCs w:val="24"/>
          <w:u w:val="single"/>
          <w:lang w:eastAsia="en-US"/>
        </w:rPr>
      </w:pPr>
      <w:r w:rsidRPr="00BD0CD3">
        <w:rPr>
          <w:rFonts w:eastAsiaTheme="minorHAnsi"/>
          <w:sz w:val="24"/>
          <w:szCs w:val="24"/>
          <w:u w:val="single"/>
          <w:lang w:eastAsia="en-US"/>
        </w:rPr>
        <w:t>165120 Potraživanja za županijske, gradske i općinske pristojbe i naknade(naknada za grobna mjesta).</w:t>
      </w:r>
    </w:p>
    <w:p w14:paraId="60C1C406" w14:textId="6B5D343E" w:rsidR="00AC1DF3" w:rsidRPr="00BD0CD3" w:rsidRDefault="00AC1DF3" w:rsidP="00AC1DF3">
      <w:pPr>
        <w:suppressAutoHyphens w:val="0"/>
        <w:spacing w:after="160" w:line="252" w:lineRule="auto"/>
        <w:rPr>
          <w:rFonts w:eastAsiaTheme="minorHAnsi"/>
          <w:sz w:val="24"/>
          <w:szCs w:val="24"/>
          <w:lang w:eastAsia="en-US"/>
        </w:rPr>
      </w:pPr>
      <w:r w:rsidRPr="00BD0CD3">
        <w:rPr>
          <w:rFonts w:eastAsiaTheme="minorHAnsi"/>
          <w:sz w:val="24"/>
          <w:szCs w:val="24"/>
          <w:lang w:eastAsia="en-US"/>
        </w:rPr>
        <w:t>Ukupna potraživanja za županijske, gradske i općinske pristojbe i naknade sa stanjem 31.12.202</w:t>
      </w:r>
      <w:r w:rsidR="00B10B85" w:rsidRPr="00BD0CD3">
        <w:rPr>
          <w:rFonts w:eastAsiaTheme="minorHAnsi"/>
          <w:sz w:val="24"/>
          <w:szCs w:val="24"/>
          <w:lang w:eastAsia="en-US"/>
        </w:rPr>
        <w:t>5</w:t>
      </w:r>
      <w:r w:rsidRPr="00BD0CD3">
        <w:rPr>
          <w:rFonts w:eastAsiaTheme="minorHAnsi"/>
          <w:sz w:val="24"/>
          <w:szCs w:val="24"/>
          <w:lang w:eastAsia="en-US"/>
        </w:rPr>
        <w:t xml:space="preserve">. godine iznose </w:t>
      </w:r>
      <w:r w:rsidR="00786F9E" w:rsidRPr="00BD0CD3">
        <w:rPr>
          <w:rFonts w:eastAsiaTheme="minorHAnsi"/>
          <w:sz w:val="24"/>
          <w:szCs w:val="24"/>
          <w:lang w:eastAsia="en-US"/>
        </w:rPr>
        <w:t>561,80</w:t>
      </w:r>
      <w:r w:rsidRPr="00BD0CD3">
        <w:rPr>
          <w:rFonts w:eastAsiaTheme="minorHAnsi"/>
          <w:sz w:val="24"/>
          <w:szCs w:val="24"/>
          <w:lang w:eastAsia="en-US"/>
        </w:rPr>
        <w:t xml:space="preserve"> €,</w:t>
      </w:r>
    </w:p>
    <w:p w14:paraId="0489F7EB" w14:textId="77777777" w:rsidR="00AC1DF3" w:rsidRPr="00BD0CD3" w:rsidRDefault="00AC1DF3" w:rsidP="00AC1DF3">
      <w:pPr>
        <w:suppressAutoHyphens w:val="0"/>
        <w:spacing w:after="160" w:line="252" w:lineRule="auto"/>
        <w:rPr>
          <w:rFonts w:eastAsiaTheme="minorHAnsi"/>
          <w:sz w:val="24"/>
          <w:szCs w:val="24"/>
          <w:u w:val="single"/>
          <w:lang w:eastAsia="en-US"/>
        </w:rPr>
      </w:pPr>
      <w:r w:rsidRPr="00BD0CD3">
        <w:rPr>
          <w:rFonts w:eastAsiaTheme="minorHAnsi"/>
          <w:sz w:val="24"/>
          <w:szCs w:val="24"/>
          <w:u w:val="single"/>
          <w:lang w:eastAsia="en-US"/>
        </w:rPr>
        <w:t>165310 Komunalni doprinos</w:t>
      </w:r>
    </w:p>
    <w:p w14:paraId="3BF8AEC4" w14:textId="28F9ABEE" w:rsidR="00AC1DF3" w:rsidRPr="00BD0CD3" w:rsidRDefault="00AC1DF3" w:rsidP="00AC1DF3">
      <w:pPr>
        <w:suppressAutoHyphens w:val="0"/>
        <w:spacing w:after="160" w:line="252" w:lineRule="auto"/>
        <w:rPr>
          <w:rFonts w:eastAsiaTheme="minorHAnsi"/>
          <w:sz w:val="24"/>
          <w:szCs w:val="24"/>
          <w:lang w:eastAsia="en-US"/>
        </w:rPr>
      </w:pPr>
      <w:r w:rsidRPr="00BD0CD3">
        <w:rPr>
          <w:rFonts w:eastAsiaTheme="minorHAnsi"/>
          <w:sz w:val="24"/>
          <w:szCs w:val="24"/>
          <w:lang w:eastAsia="en-US"/>
        </w:rPr>
        <w:t>Ukupna potraživanja za Komunalni doprinos sa stanjem 31.12.202</w:t>
      </w:r>
      <w:r w:rsidR="00B10B85" w:rsidRPr="00BD0CD3">
        <w:rPr>
          <w:rFonts w:eastAsiaTheme="minorHAnsi"/>
          <w:sz w:val="24"/>
          <w:szCs w:val="24"/>
          <w:lang w:eastAsia="en-US"/>
        </w:rPr>
        <w:t>5</w:t>
      </w:r>
      <w:r w:rsidRPr="00BD0CD3">
        <w:rPr>
          <w:rFonts w:eastAsiaTheme="minorHAnsi"/>
          <w:sz w:val="24"/>
          <w:szCs w:val="24"/>
          <w:lang w:eastAsia="en-US"/>
        </w:rPr>
        <w:t xml:space="preserve">. godine iznosi </w:t>
      </w:r>
      <w:r w:rsidR="00B10B85" w:rsidRPr="00BD0CD3">
        <w:rPr>
          <w:rFonts w:eastAsiaTheme="minorHAnsi"/>
          <w:sz w:val="24"/>
          <w:szCs w:val="24"/>
          <w:lang w:eastAsia="en-US"/>
        </w:rPr>
        <w:t>124,88</w:t>
      </w:r>
      <w:r w:rsidRPr="00BD0CD3">
        <w:rPr>
          <w:rFonts w:eastAsiaTheme="minorHAnsi"/>
          <w:sz w:val="24"/>
          <w:szCs w:val="24"/>
          <w:lang w:eastAsia="en-US"/>
        </w:rPr>
        <w:t xml:space="preserve"> €,</w:t>
      </w:r>
    </w:p>
    <w:p w14:paraId="4E55581D" w14:textId="77777777" w:rsidR="00AC1DF3" w:rsidRPr="00BD0CD3" w:rsidRDefault="00AC1DF3" w:rsidP="00AC1DF3">
      <w:pPr>
        <w:suppressAutoHyphens w:val="0"/>
        <w:spacing w:after="160" w:line="252" w:lineRule="auto"/>
        <w:rPr>
          <w:rFonts w:eastAsiaTheme="minorHAnsi"/>
          <w:sz w:val="24"/>
          <w:szCs w:val="24"/>
          <w:u w:val="single"/>
          <w:lang w:eastAsia="en-US"/>
        </w:rPr>
      </w:pPr>
      <w:r w:rsidRPr="00BD0CD3">
        <w:rPr>
          <w:rFonts w:eastAsiaTheme="minorHAnsi"/>
          <w:sz w:val="24"/>
          <w:szCs w:val="24"/>
          <w:u w:val="single"/>
          <w:lang w:eastAsia="en-US"/>
        </w:rPr>
        <w:t>165320 Komunalne naknade</w:t>
      </w:r>
    </w:p>
    <w:p w14:paraId="3B22323E" w14:textId="6CB306FD" w:rsidR="00AC1DF3" w:rsidRPr="00BD0CD3" w:rsidRDefault="00AC1DF3" w:rsidP="00AC1DF3">
      <w:pPr>
        <w:suppressAutoHyphens w:val="0"/>
        <w:spacing w:after="160" w:line="252" w:lineRule="auto"/>
        <w:rPr>
          <w:rFonts w:eastAsiaTheme="minorHAnsi"/>
          <w:sz w:val="24"/>
          <w:szCs w:val="24"/>
          <w:lang w:eastAsia="en-US"/>
        </w:rPr>
      </w:pPr>
      <w:r w:rsidRPr="00BD0CD3">
        <w:rPr>
          <w:rFonts w:eastAsiaTheme="minorHAnsi"/>
          <w:sz w:val="24"/>
          <w:szCs w:val="24"/>
          <w:lang w:eastAsia="en-US"/>
        </w:rPr>
        <w:t>Ukupna potraživanja za Komunalnu naknadu sa stanjem 31.12.202</w:t>
      </w:r>
      <w:r w:rsidR="00B10B85" w:rsidRPr="00BD0CD3">
        <w:rPr>
          <w:rFonts w:eastAsiaTheme="minorHAnsi"/>
          <w:sz w:val="24"/>
          <w:szCs w:val="24"/>
          <w:lang w:eastAsia="en-US"/>
        </w:rPr>
        <w:t>5</w:t>
      </w:r>
      <w:r w:rsidRPr="00BD0CD3">
        <w:rPr>
          <w:rFonts w:eastAsiaTheme="minorHAnsi"/>
          <w:sz w:val="24"/>
          <w:szCs w:val="24"/>
          <w:lang w:eastAsia="en-US"/>
        </w:rPr>
        <w:t>. godine iznosi</w:t>
      </w:r>
    </w:p>
    <w:p w14:paraId="29EE48F8" w14:textId="68A48500" w:rsidR="00AC1DF3" w:rsidRPr="00BD0CD3" w:rsidRDefault="00B10B85" w:rsidP="00AC1DF3">
      <w:pPr>
        <w:suppressAutoHyphens w:val="0"/>
        <w:spacing w:after="160" w:line="252" w:lineRule="auto"/>
        <w:rPr>
          <w:rFonts w:eastAsiaTheme="minorHAnsi"/>
          <w:sz w:val="24"/>
          <w:szCs w:val="24"/>
          <w:lang w:eastAsia="en-US"/>
        </w:rPr>
      </w:pPr>
      <w:r w:rsidRPr="00BD0CD3">
        <w:rPr>
          <w:rFonts w:eastAsiaTheme="minorHAnsi"/>
          <w:sz w:val="24"/>
          <w:szCs w:val="24"/>
          <w:lang w:eastAsia="en-US"/>
        </w:rPr>
        <w:t>2.4</w:t>
      </w:r>
      <w:r w:rsidR="00BD0CD3" w:rsidRPr="00BD0CD3">
        <w:rPr>
          <w:rFonts w:eastAsiaTheme="minorHAnsi"/>
          <w:sz w:val="24"/>
          <w:szCs w:val="24"/>
          <w:lang w:eastAsia="en-US"/>
        </w:rPr>
        <w:t>0</w:t>
      </w:r>
      <w:r w:rsidRPr="00BD0CD3">
        <w:rPr>
          <w:rFonts w:eastAsiaTheme="minorHAnsi"/>
          <w:sz w:val="24"/>
          <w:szCs w:val="24"/>
          <w:lang w:eastAsia="en-US"/>
        </w:rPr>
        <w:t>1,26</w:t>
      </w:r>
      <w:r w:rsidR="00AC1DF3" w:rsidRPr="00BD0CD3">
        <w:rPr>
          <w:rFonts w:eastAsiaTheme="minorHAnsi"/>
          <w:sz w:val="24"/>
          <w:szCs w:val="24"/>
          <w:lang w:eastAsia="en-US"/>
        </w:rPr>
        <w:t xml:space="preserve"> €,</w:t>
      </w:r>
    </w:p>
    <w:p w14:paraId="300E9C7B" w14:textId="77777777" w:rsidR="00AC1DF3" w:rsidRDefault="00AC1DF3" w:rsidP="00AC1DF3">
      <w:pPr>
        <w:rPr>
          <w:sz w:val="24"/>
          <w:szCs w:val="24"/>
        </w:rPr>
      </w:pPr>
    </w:p>
    <w:tbl>
      <w:tblPr>
        <w:tblW w:w="15127" w:type="dxa"/>
        <w:tblLook w:val="04A0" w:firstRow="1" w:lastRow="0" w:firstColumn="1" w:lastColumn="0" w:noHBand="0" w:noVBand="1"/>
      </w:tblPr>
      <w:tblGrid>
        <w:gridCol w:w="13801"/>
        <w:gridCol w:w="1326"/>
      </w:tblGrid>
      <w:tr w:rsidR="009C0B57" w:rsidRPr="009C0B57" w14:paraId="3C0C1298" w14:textId="77777777" w:rsidTr="001B367E">
        <w:trPr>
          <w:trHeight w:val="300"/>
        </w:trPr>
        <w:tc>
          <w:tcPr>
            <w:tcW w:w="13801" w:type="dxa"/>
            <w:vAlign w:val="bottom"/>
          </w:tcPr>
          <w:p w14:paraId="6D7AEE69" w14:textId="1CF03B0D" w:rsidR="009C0B57" w:rsidRPr="009C0B57" w:rsidRDefault="009C0B57" w:rsidP="009C0B57">
            <w:pPr>
              <w:suppressAutoHyphens w:val="0"/>
              <w:spacing w:after="160" w:line="256" w:lineRule="auto"/>
              <w:rPr>
                <w:sz w:val="24"/>
                <w:szCs w:val="24"/>
              </w:rPr>
            </w:pPr>
            <w:r w:rsidRPr="009C0B57">
              <w:rPr>
                <w:sz w:val="24"/>
                <w:szCs w:val="24"/>
              </w:rPr>
              <w:t xml:space="preserve">                                                           Članak 3.</w:t>
            </w:r>
          </w:p>
          <w:p w14:paraId="20191248" w14:textId="77777777" w:rsidR="009C0B57" w:rsidRPr="009C0B57" w:rsidRDefault="009C0B57" w:rsidP="001B367E">
            <w:pPr>
              <w:jc w:val="both"/>
              <w:rPr>
                <w:sz w:val="24"/>
                <w:szCs w:val="24"/>
              </w:rPr>
            </w:pPr>
            <w:r w:rsidRPr="009C0B57">
              <w:rPr>
                <w:sz w:val="24"/>
                <w:szCs w:val="24"/>
              </w:rPr>
              <w:t>Ova Odluka stupa na snagu osmog dana od dana objave u Službenom glasniku općine Bosiljevo.</w:t>
            </w:r>
          </w:p>
          <w:p w14:paraId="7CDF096D" w14:textId="77777777" w:rsidR="009C0B57" w:rsidRPr="009C0B57" w:rsidRDefault="009C0B57" w:rsidP="001B367E">
            <w:pPr>
              <w:spacing w:line="254" w:lineRule="auto"/>
              <w:jc w:val="center"/>
              <w:rPr>
                <w:b/>
                <w:bCs/>
                <w:color w:val="FF000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326" w:type="dxa"/>
            <w:vAlign w:val="bottom"/>
          </w:tcPr>
          <w:p w14:paraId="1379A06C" w14:textId="77777777" w:rsidR="009C0B57" w:rsidRPr="009C0B57" w:rsidRDefault="009C0B57" w:rsidP="001B367E">
            <w:pPr>
              <w:spacing w:line="256" w:lineRule="auto"/>
              <w:rPr>
                <w:b/>
                <w:bCs/>
                <w:color w:val="FF0000"/>
                <w:kern w:val="2"/>
                <w:lang w:eastAsia="en-US"/>
                <w14:ligatures w14:val="standardContextual"/>
              </w:rPr>
            </w:pPr>
          </w:p>
        </w:tc>
      </w:tr>
    </w:tbl>
    <w:p w14:paraId="3CEEF05C" w14:textId="77777777" w:rsidR="009C0B57" w:rsidRDefault="009C0B57" w:rsidP="00AC1DF3">
      <w:pPr>
        <w:rPr>
          <w:sz w:val="24"/>
          <w:szCs w:val="24"/>
        </w:rPr>
      </w:pPr>
    </w:p>
    <w:p w14:paraId="353F5458" w14:textId="7E88AC71" w:rsidR="009C0B57" w:rsidRDefault="009C0B57" w:rsidP="00AC1D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PREDSJEDNIK OPĆINSKOG VIJEĆA:</w:t>
      </w:r>
    </w:p>
    <w:p w14:paraId="7CB55798" w14:textId="244AE77E" w:rsidR="009C0B57" w:rsidRDefault="009C0B57" w:rsidP="00AC1D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Tomislav </w:t>
      </w:r>
      <w:proofErr w:type="spellStart"/>
      <w:r>
        <w:rPr>
          <w:sz w:val="24"/>
          <w:szCs w:val="24"/>
        </w:rPr>
        <w:t>G</w:t>
      </w:r>
      <w:r w:rsidR="00781E96">
        <w:rPr>
          <w:sz w:val="24"/>
          <w:szCs w:val="24"/>
        </w:rPr>
        <w:t>r</w:t>
      </w:r>
      <w:r>
        <w:rPr>
          <w:sz w:val="24"/>
          <w:szCs w:val="24"/>
        </w:rPr>
        <w:t>guraš</w:t>
      </w:r>
      <w:proofErr w:type="spellEnd"/>
    </w:p>
    <w:p w14:paraId="0927B8BE" w14:textId="77777777" w:rsidR="009C0B57" w:rsidRDefault="009C0B57" w:rsidP="00AC1DF3">
      <w:pPr>
        <w:rPr>
          <w:sz w:val="24"/>
          <w:szCs w:val="24"/>
        </w:rPr>
      </w:pPr>
    </w:p>
    <w:tbl>
      <w:tblPr>
        <w:tblW w:w="15127" w:type="dxa"/>
        <w:tblLook w:val="04A0" w:firstRow="1" w:lastRow="0" w:firstColumn="1" w:lastColumn="0" w:noHBand="0" w:noVBand="1"/>
      </w:tblPr>
      <w:tblGrid>
        <w:gridCol w:w="637"/>
        <w:gridCol w:w="3148"/>
        <w:gridCol w:w="1773"/>
        <w:gridCol w:w="1435"/>
        <w:gridCol w:w="1850"/>
        <w:gridCol w:w="1607"/>
        <w:gridCol w:w="1914"/>
        <w:gridCol w:w="1437"/>
        <w:gridCol w:w="1326"/>
      </w:tblGrid>
      <w:tr w:rsidR="00AC1DF3" w14:paraId="40D56FFC" w14:textId="77777777">
        <w:trPr>
          <w:trHeight w:val="300"/>
        </w:trPr>
        <w:tc>
          <w:tcPr>
            <w:tcW w:w="637" w:type="dxa"/>
            <w:noWrap/>
            <w:vAlign w:val="bottom"/>
          </w:tcPr>
          <w:p w14:paraId="5C1F95C5" w14:textId="77777777" w:rsidR="00AC1DF3" w:rsidRDefault="00AC1DF3" w:rsidP="009C0B57">
            <w:pPr>
              <w:suppressAutoHyphens w:val="0"/>
              <w:autoSpaceDN/>
              <w:spacing w:after="160" w:line="259" w:lineRule="auto"/>
              <w:rPr>
                <w:lang w:eastAsia="en-US"/>
              </w:rPr>
            </w:pPr>
          </w:p>
        </w:tc>
        <w:tc>
          <w:tcPr>
            <w:tcW w:w="3148" w:type="dxa"/>
            <w:noWrap/>
            <w:vAlign w:val="bottom"/>
          </w:tcPr>
          <w:p w14:paraId="42C17B29" w14:textId="77777777" w:rsidR="00AC1DF3" w:rsidRDefault="00AC1DF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773" w:type="dxa"/>
            <w:noWrap/>
            <w:vAlign w:val="bottom"/>
          </w:tcPr>
          <w:p w14:paraId="139EB082" w14:textId="77777777" w:rsidR="00AC1DF3" w:rsidRDefault="00AC1DF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35" w:type="dxa"/>
            <w:noWrap/>
            <w:vAlign w:val="bottom"/>
          </w:tcPr>
          <w:p w14:paraId="49E6322F" w14:textId="77777777" w:rsidR="00AC1DF3" w:rsidRDefault="00AC1DF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850" w:type="dxa"/>
            <w:noWrap/>
            <w:vAlign w:val="bottom"/>
          </w:tcPr>
          <w:p w14:paraId="1F200F71" w14:textId="77777777" w:rsidR="00AC1DF3" w:rsidRDefault="00AC1DF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607" w:type="dxa"/>
            <w:noWrap/>
            <w:vAlign w:val="bottom"/>
          </w:tcPr>
          <w:p w14:paraId="2BFD17C7" w14:textId="77777777" w:rsidR="00AC1DF3" w:rsidRDefault="00AC1DF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914" w:type="dxa"/>
            <w:noWrap/>
            <w:vAlign w:val="bottom"/>
          </w:tcPr>
          <w:p w14:paraId="2785E9D6" w14:textId="77777777" w:rsidR="00AC1DF3" w:rsidRDefault="00AC1DF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437" w:type="dxa"/>
            <w:noWrap/>
            <w:vAlign w:val="bottom"/>
          </w:tcPr>
          <w:p w14:paraId="57688797" w14:textId="77777777" w:rsidR="00AC1DF3" w:rsidRDefault="00AC1DF3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1326" w:type="dxa"/>
            <w:noWrap/>
            <w:vAlign w:val="bottom"/>
          </w:tcPr>
          <w:p w14:paraId="60268551" w14:textId="77777777" w:rsidR="00AC1DF3" w:rsidRDefault="00AC1DF3">
            <w:pPr>
              <w:spacing w:line="254" w:lineRule="auto"/>
              <w:rPr>
                <w:lang w:eastAsia="en-US"/>
              </w:rPr>
            </w:pPr>
          </w:p>
        </w:tc>
      </w:tr>
    </w:tbl>
    <w:p w14:paraId="2000FD32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11B7FB94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5A3B103D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26EAEC32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1D74138E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091EFCD1" w14:textId="77777777" w:rsidR="00AC1DF3" w:rsidRDefault="00AC1DF3" w:rsidP="00AC1DF3">
      <w:pPr>
        <w:tabs>
          <w:tab w:val="left" w:pos="40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04D58352" w14:textId="76BF476B" w:rsidR="00AC1DF3" w:rsidRDefault="00AC1DF3" w:rsidP="00AC1DF3">
      <w:pPr>
        <w:tabs>
          <w:tab w:val="left" w:pos="40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</w:t>
      </w:r>
    </w:p>
    <w:p w14:paraId="0E1B8668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50FFFE4D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07CBA47F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2A724B6B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7DC412F2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6617CE44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3A50E663" w14:textId="77777777" w:rsidR="00AC1DF3" w:rsidRDefault="00AC1DF3" w:rsidP="00AC1DF3">
      <w:pPr>
        <w:rPr>
          <w:rFonts w:ascii="Arial" w:hAnsi="Arial" w:cs="Arial"/>
          <w:sz w:val="24"/>
          <w:szCs w:val="24"/>
        </w:rPr>
      </w:pPr>
    </w:p>
    <w:p w14:paraId="1080F66D" w14:textId="77777777" w:rsidR="00AC1DF3" w:rsidRPr="00637DC4" w:rsidRDefault="00AC1DF3" w:rsidP="001E5649">
      <w:pPr>
        <w:tabs>
          <w:tab w:val="left" w:pos="6855"/>
        </w:tabs>
        <w:spacing w:line="254" w:lineRule="auto"/>
        <w:rPr>
          <w:b/>
          <w:bCs/>
          <w:kern w:val="2"/>
          <w:sz w:val="22"/>
          <w:szCs w:val="22"/>
          <w14:ligatures w14:val="standardContextual"/>
        </w:rPr>
      </w:pPr>
    </w:p>
    <w:p w14:paraId="74366C5C" w14:textId="1BB585A6" w:rsidR="001E5649" w:rsidRPr="00637DC4" w:rsidRDefault="001E5649" w:rsidP="001E5649">
      <w:pPr>
        <w:spacing w:line="254" w:lineRule="auto"/>
        <w:jc w:val="center"/>
        <w:rPr>
          <w:b/>
          <w:bCs/>
          <w:kern w:val="2"/>
          <w:sz w:val="22"/>
          <w:szCs w:val="22"/>
          <w14:ligatures w14:val="standardContextual"/>
        </w:rPr>
      </w:pPr>
      <w:r w:rsidRPr="00637DC4">
        <w:rPr>
          <w:b/>
          <w:bCs/>
          <w:kern w:val="2"/>
          <w:sz w:val="22"/>
          <w:szCs w:val="22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6E8058C" w14:textId="77777777" w:rsidR="001E5649" w:rsidRPr="00637DC4" w:rsidRDefault="001E5649" w:rsidP="001E5649">
      <w:pPr>
        <w:spacing w:line="254" w:lineRule="auto"/>
        <w:jc w:val="center"/>
        <w:rPr>
          <w:b/>
          <w:bCs/>
          <w:color w:val="FF0000"/>
          <w:kern w:val="2"/>
          <w:sz w:val="22"/>
          <w:szCs w:val="22"/>
          <w14:ligatures w14:val="standardContextual"/>
        </w:rPr>
      </w:pPr>
    </w:p>
    <w:p w14:paraId="30CEFCF0" w14:textId="77777777" w:rsidR="00063D2C" w:rsidRPr="00637DC4" w:rsidRDefault="00063D2C" w:rsidP="00063D2C">
      <w:pPr>
        <w:rPr>
          <w:b/>
          <w:bCs/>
          <w:sz w:val="22"/>
          <w:szCs w:val="22"/>
          <w:u w:val="single"/>
        </w:rPr>
      </w:pPr>
    </w:p>
    <w:sectPr w:rsidR="00063D2C" w:rsidRPr="00637DC4" w:rsidSect="002F2F4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CCAA" w14:textId="77777777" w:rsidR="00CF480F" w:rsidRDefault="00CF480F">
      <w:r>
        <w:separator/>
      </w:r>
    </w:p>
  </w:endnote>
  <w:endnote w:type="continuationSeparator" w:id="0">
    <w:p w14:paraId="692F5494" w14:textId="77777777" w:rsidR="00CF480F" w:rsidRDefault="00CF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6821" w14:textId="77777777" w:rsidR="000013AC" w:rsidRDefault="000013AC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105EA24B" w14:textId="77777777" w:rsidR="000013AC" w:rsidRDefault="000013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D843" w14:textId="77777777" w:rsidR="00CF480F" w:rsidRDefault="00CF480F">
      <w:r>
        <w:separator/>
      </w:r>
    </w:p>
  </w:footnote>
  <w:footnote w:type="continuationSeparator" w:id="0">
    <w:p w14:paraId="273812C1" w14:textId="77777777" w:rsidR="00CF480F" w:rsidRDefault="00CF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5A24" w14:textId="77777777" w:rsidR="00C044B6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445"/>
    <w:multiLevelType w:val="hybridMultilevel"/>
    <w:tmpl w:val="FE34A238"/>
    <w:lvl w:ilvl="0" w:tplc="041A000F">
      <w:start w:val="1"/>
      <w:numFmt w:val="decimal"/>
      <w:lvlText w:val="%1."/>
      <w:lvlJc w:val="left"/>
      <w:pPr>
        <w:ind w:left="1363" w:hanging="360"/>
      </w:pPr>
    </w:lvl>
    <w:lvl w:ilvl="1" w:tplc="041A0019" w:tentative="1">
      <w:start w:val="1"/>
      <w:numFmt w:val="lowerLetter"/>
      <w:lvlText w:val="%2."/>
      <w:lvlJc w:val="left"/>
      <w:pPr>
        <w:ind w:left="2083" w:hanging="360"/>
      </w:pPr>
    </w:lvl>
    <w:lvl w:ilvl="2" w:tplc="041A001B" w:tentative="1">
      <w:start w:val="1"/>
      <w:numFmt w:val="lowerRoman"/>
      <w:lvlText w:val="%3."/>
      <w:lvlJc w:val="right"/>
      <w:pPr>
        <w:ind w:left="2803" w:hanging="180"/>
      </w:pPr>
    </w:lvl>
    <w:lvl w:ilvl="3" w:tplc="041A000F" w:tentative="1">
      <w:start w:val="1"/>
      <w:numFmt w:val="decimal"/>
      <w:lvlText w:val="%4."/>
      <w:lvlJc w:val="left"/>
      <w:pPr>
        <w:ind w:left="3523" w:hanging="360"/>
      </w:pPr>
    </w:lvl>
    <w:lvl w:ilvl="4" w:tplc="041A0019" w:tentative="1">
      <w:start w:val="1"/>
      <w:numFmt w:val="lowerLetter"/>
      <w:lvlText w:val="%5."/>
      <w:lvlJc w:val="left"/>
      <w:pPr>
        <w:ind w:left="4243" w:hanging="360"/>
      </w:pPr>
    </w:lvl>
    <w:lvl w:ilvl="5" w:tplc="041A001B" w:tentative="1">
      <w:start w:val="1"/>
      <w:numFmt w:val="lowerRoman"/>
      <w:lvlText w:val="%6."/>
      <w:lvlJc w:val="right"/>
      <w:pPr>
        <w:ind w:left="4963" w:hanging="180"/>
      </w:pPr>
    </w:lvl>
    <w:lvl w:ilvl="6" w:tplc="041A000F" w:tentative="1">
      <w:start w:val="1"/>
      <w:numFmt w:val="decimal"/>
      <w:lvlText w:val="%7."/>
      <w:lvlJc w:val="left"/>
      <w:pPr>
        <w:ind w:left="5683" w:hanging="360"/>
      </w:pPr>
    </w:lvl>
    <w:lvl w:ilvl="7" w:tplc="041A0019" w:tentative="1">
      <w:start w:val="1"/>
      <w:numFmt w:val="lowerLetter"/>
      <w:lvlText w:val="%8."/>
      <w:lvlJc w:val="left"/>
      <w:pPr>
        <w:ind w:left="6403" w:hanging="360"/>
      </w:pPr>
    </w:lvl>
    <w:lvl w:ilvl="8" w:tplc="041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65F1451"/>
    <w:multiLevelType w:val="hybridMultilevel"/>
    <w:tmpl w:val="2048D3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37B85"/>
    <w:multiLevelType w:val="hybridMultilevel"/>
    <w:tmpl w:val="F1107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93982"/>
    <w:multiLevelType w:val="hybridMultilevel"/>
    <w:tmpl w:val="6F7E903A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917DF"/>
    <w:multiLevelType w:val="hybridMultilevel"/>
    <w:tmpl w:val="94C8519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F4E60"/>
    <w:multiLevelType w:val="hybridMultilevel"/>
    <w:tmpl w:val="17D465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745EF"/>
    <w:multiLevelType w:val="multilevel"/>
    <w:tmpl w:val="D7BA8D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EB595B"/>
    <w:multiLevelType w:val="hybridMultilevel"/>
    <w:tmpl w:val="2A58ECCC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1D6B01"/>
    <w:multiLevelType w:val="hybridMultilevel"/>
    <w:tmpl w:val="9EC8F0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57240"/>
    <w:multiLevelType w:val="hybridMultilevel"/>
    <w:tmpl w:val="DE98F4BE"/>
    <w:lvl w:ilvl="0" w:tplc="40D6C6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542531"/>
    <w:multiLevelType w:val="hybridMultilevel"/>
    <w:tmpl w:val="F1EED198"/>
    <w:lvl w:ilvl="0" w:tplc="041A0015">
      <w:start w:val="1"/>
      <w:numFmt w:val="upperLetter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F54015F"/>
    <w:multiLevelType w:val="hybridMultilevel"/>
    <w:tmpl w:val="A9D4CC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C08DC"/>
    <w:multiLevelType w:val="hybridMultilevel"/>
    <w:tmpl w:val="32D6B99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575B"/>
    <w:multiLevelType w:val="hybridMultilevel"/>
    <w:tmpl w:val="AF48090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913AFE"/>
    <w:multiLevelType w:val="hybridMultilevel"/>
    <w:tmpl w:val="0A1E8A12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5B6FC7"/>
    <w:multiLevelType w:val="hybridMultilevel"/>
    <w:tmpl w:val="2B8CDF0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8D0803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2764C"/>
    <w:multiLevelType w:val="hybridMultilevel"/>
    <w:tmpl w:val="8C1816B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556525"/>
    <w:multiLevelType w:val="hybridMultilevel"/>
    <w:tmpl w:val="17CEBCFE"/>
    <w:lvl w:ilvl="0" w:tplc="6DFA8F04">
      <w:start w:val="4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7548A"/>
    <w:multiLevelType w:val="hybridMultilevel"/>
    <w:tmpl w:val="42E25656"/>
    <w:lvl w:ilvl="0" w:tplc="89B8F6A4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3286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000775">
    <w:abstractNumId w:val="8"/>
  </w:num>
  <w:num w:numId="3" w16cid:durableId="1106772355">
    <w:abstractNumId w:val="9"/>
  </w:num>
  <w:num w:numId="4" w16cid:durableId="101727132">
    <w:abstractNumId w:val="10"/>
  </w:num>
  <w:num w:numId="5" w16cid:durableId="939337106">
    <w:abstractNumId w:val="0"/>
  </w:num>
  <w:num w:numId="6" w16cid:durableId="1506356171">
    <w:abstractNumId w:val="7"/>
  </w:num>
  <w:num w:numId="7" w16cid:durableId="15818637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6174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35273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6455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0972239">
    <w:abstractNumId w:val="15"/>
  </w:num>
  <w:num w:numId="12" w16cid:durableId="1941182444">
    <w:abstractNumId w:val="14"/>
  </w:num>
  <w:num w:numId="13" w16cid:durableId="696587667">
    <w:abstractNumId w:val="4"/>
  </w:num>
  <w:num w:numId="14" w16cid:durableId="1286350773">
    <w:abstractNumId w:val="16"/>
  </w:num>
  <w:num w:numId="15" w16cid:durableId="285432570">
    <w:abstractNumId w:val="18"/>
  </w:num>
  <w:num w:numId="16" w16cid:durableId="1945377041">
    <w:abstractNumId w:val="15"/>
  </w:num>
  <w:num w:numId="17" w16cid:durableId="618604640">
    <w:abstractNumId w:val="13"/>
  </w:num>
  <w:num w:numId="18" w16cid:durableId="564141681">
    <w:abstractNumId w:val="2"/>
  </w:num>
  <w:num w:numId="19" w16cid:durableId="153646589">
    <w:abstractNumId w:val="5"/>
  </w:num>
  <w:num w:numId="20" w16cid:durableId="2007245870">
    <w:abstractNumId w:val="16"/>
  </w:num>
  <w:num w:numId="21" w16cid:durableId="985427483">
    <w:abstractNumId w:val="14"/>
  </w:num>
  <w:num w:numId="22" w16cid:durableId="1001465021">
    <w:abstractNumId w:val="11"/>
  </w:num>
  <w:num w:numId="23" w16cid:durableId="514996922">
    <w:abstractNumId w:val="1"/>
  </w:num>
  <w:num w:numId="24" w16cid:durableId="5631826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80"/>
    <w:rsid w:val="000013AC"/>
    <w:rsid w:val="0003666E"/>
    <w:rsid w:val="0004660A"/>
    <w:rsid w:val="00063B4A"/>
    <w:rsid w:val="00063D2C"/>
    <w:rsid w:val="00084BA2"/>
    <w:rsid w:val="00084D3F"/>
    <w:rsid w:val="000A3360"/>
    <w:rsid w:val="000A5DD3"/>
    <w:rsid w:val="00111531"/>
    <w:rsid w:val="00152A83"/>
    <w:rsid w:val="00184BAC"/>
    <w:rsid w:val="00187940"/>
    <w:rsid w:val="00192F97"/>
    <w:rsid w:val="001A2521"/>
    <w:rsid w:val="001A7082"/>
    <w:rsid w:val="001E5649"/>
    <w:rsid w:val="0020335D"/>
    <w:rsid w:val="00224161"/>
    <w:rsid w:val="00237820"/>
    <w:rsid w:val="00261C94"/>
    <w:rsid w:val="00261EEA"/>
    <w:rsid w:val="00262E6E"/>
    <w:rsid w:val="002F2F4D"/>
    <w:rsid w:val="003009A0"/>
    <w:rsid w:val="00313146"/>
    <w:rsid w:val="003147EF"/>
    <w:rsid w:val="0031580B"/>
    <w:rsid w:val="0032154E"/>
    <w:rsid w:val="00332818"/>
    <w:rsid w:val="00332960"/>
    <w:rsid w:val="00392A91"/>
    <w:rsid w:val="003B0D7B"/>
    <w:rsid w:val="0043020A"/>
    <w:rsid w:val="00433C81"/>
    <w:rsid w:val="00434AEB"/>
    <w:rsid w:val="004534C2"/>
    <w:rsid w:val="004646A6"/>
    <w:rsid w:val="00484735"/>
    <w:rsid w:val="004B1749"/>
    <w:rsid w:val="004C09C8"/>
    <w:rsid w:val="004C18CB"/>
    <w:rsid w:val="004F7063"/>
    <w:rsid w:val="00516F5B"/>
    <w:rsid w:val="00544080"/>
    <w:rsid w:val="005514EF"/>
    <w:rsid w:val="0056197E"/>
    <w:rsid w:val="00575AF1"/>
    <w:rsid w:val="00580B59"/>
    <w:rsid w:val="005A60DD"/>
    <w:rsid w:val="005C2FC9"/>
    <w:rsid w:val="005E66BC"/>
    <w:rsid w:val="005F2751"/>
    <w:rsid w:val="005F3D8A"/>
    <w:rsid w:val="00620CEE"/>
    <w:rsid w:val="00637DC4"/>
    <w:rsid w:val="006B0866"/>
    <w:rsid w:val="006B18EC"/>
    <w:rsid w:val="006B3EF7"/>
    <w:rsid w:val="006C69DA"/>
    <w:rsid w:val="006D62B6"/>
    <w:rsid w:val="0071197D"/>
    <w:rsid w:val="00766EC6"/>
    <w:rsid w:val="00781E96"/>
    <w:rsid w:val="00786F9E"/>
    <w:rsid w:val="007918FF"/>
    <w:rsid w:val="0079348A"/>
    <w:rsid w:val="00793DE7"/>
    <w:rsid w:val="007E1557"/>
    <w:rsid w:val="007F173F"/>
    <w:rsid w:val="007F47B2"/>
    <w:rsid w:val="008072C2"/>
    <w:rsid w:val="008146B4"/>
    <w:rsid w:val="008156D6"/>
    <w:rsid w:val="008209DA"/>
    <w:rsid w:val="00824091"/>
    <w:rsid w:val="00832301"/>
    <w:rsid w:val="00851256"/>
    <w:rsid w:val="008628C3"/>
    <w:rsid w:val="008629D7"/>
    <w:rsid w:val="00865090"/>
    <w:rsid w:val="0087127B"/>
    <w:rsid w:val="00897F2C"/>
    <w:rsid w:val="008B100D"/>
    <w:rsid w:val="008C7011"/>
    <w:rsid w:val="008E30FD"/>
    <w:rsid w:val="00914383"/>
    <w:rsid w:val="00970A0C"/>
    <w:rsid w:val="00971730"/>
    <w:rsid w:val="0099534D"/>
    <w:rsid w:val="009B1360"/>
    <w:rsid w:val="009C0B57"/>
    <w:rsid w:val="009D6059"/>
    <w:rsid w:val="009E767D"/>
    <w:rsid w:val="00A03A66"/>
    <w:rsid w:val="00A122D4"/>
    <w:rsid w:val="00A32094"/>
    <w:rsid w:val="00A4208E"/>
    <w:rsid w:val="00A803E1"/>
    <w:rsid w:val="00A846B5"/>
    <w:rsid w:val="00AA0225"/>
    <w:rsid w:val="00AA4C7D"/>
    <w:rsid w:val="00AB7D65"/>
    <w:rsid w:val="00AC1DF3"/>
    <w:rsid w:val="00AE70E5"/>
    <w:rsid w:val="00B02595"/>
    <w:rsid w:val="00B10B85"/>
    <w:rsid w:val="00B629D6"/>
    <w:rsid w:val="00B64860"/>
    <w:rsid w:val="00B71D53"/>
    <w:rsid w:val="00B90819"/>
    <w:rsid w:val="00B96AF4"/>
    <w:rsid w:val="00BA0371"/>
    <w:rsid w:val="00BA0EA1"/>
    <w:rsid w:val="00BA6CDD"/>
    <w:rsid w:val="00BB184C"/>
    <w:rsid w:val="00BB58C5"/>
    <w:rsid w:val="00BD0CD3"/>
    <w:rsid w:val="00BE73E7"/>
    <w:rsid w:val="00C044B6"/>
    <w:rsid w:val="00C33B09"/>
    <w:rsid w:val="00C4319D"/>
    <w:rsid w:val="00C5042B"/>
    <w:rsid w:val="00C54A5D"/>
    <w:rsid w:val="00C55AD0"/>
    <w:rsid w:val="00CA3B35"/>
    <w:rsid w:val="00CA5289"/>
    <w:rsid w:val="00CF480F"/>
    <w:rsid w:val="00CF4E08"/>
    <w:rsid w:val="00CF6C05"/>
    <w:rsid w:val="00D0072E"/>
    <w:rsid w:val="00D051E1"/>
    <w:rsid w:val="00D05C36"/>
    <w:rsid w:val="00D07DB3"/>
    <w:rsid w:val="00D24008"/>
    <w:rsid w:val="00D25263"/>
    <w:rsid w:val="00D26C87"/>
    <w:rsid w:val="00DC385D"/>
    <w:rsid w:val="00DF5164"/>
    <w:rsid w:val="00E10751"/>
    <w:rsid w:val="00E8178A"/>
    <w:rsid w:val="00E927FD"/>
    <w:rsid w:val="00E97521"/>
    <w:rsid w:val="00ED582E"/>
    <w:rsid w:val="00EE6143"/>
    <w:rsid w:val="00EE7964"/>
    <w:rsid w:val="00F0224A"/>
    <w:rsid w:val="00F05812"/>
    <w:rsid w:val="00F164F6"/>
    <w:rsid w:val="00F207AC"/>
    <w:rsid w:val="00F31103"/>
    <w:rsid w:val="00F43877"/>
    <w:rsid w:val="00F67066"/>
    <w:rsid w:val="00F73C13"/>
    <w:rsid w:val="00F868CA"/>
    <w:rsid w:val="00FB6045"/>
    <w:rsid w:val="00FF1309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0B18"/>
  <w15:chartTrackingRefBased/>
  <w15:docId w15:val="{CD8484C2-2AC1-4D13-B58E-868B041F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B5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4080"/>
    <w:pPr>
      <w:ind w:left="720"/>
      <w:contextualSpacing/>
    </w:pPr>
  </w:style>
  <w:style w:type="paragraph" w:styleId="Bezproreda">
    <w:name w:val="No Spacing"/>
    <w:uiPriority w:val="1"/>
    <w:qFormat/>
    <w:rsid w:val="00AC1DF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customStyle="1" w:styleId="box474667">
    <w:name w:val="box_474667"/>
    <w:basedOn w:val="Normal"/>
    <w:rsid w:val="00AC1DF3"/>
    <w:pPr>
      <w:suppressAutoHyphens w:val="0"/>
      <w:autoSpaceDN/>
      <w:spacing w:before="100" w:beforeAutospacing="1" w:after="100" w:afterAutospacing="1"/>
    </w:pPr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0013AC"/>
    <w:pPr>
      <w:tabs>
        <w:tab w:val="center" w:pos="4703"/>
        <w:tab w:val="right" w:pos="9406"/>
      </w:tabs>
      <w:suppressAutoHyphens w:val="0"/>
      <w:autoSpaceDN/>
      <w:spacing w:after="200" w:line="276" w:lineRule="auto"/>
      <w:jc w:val="both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PodnojeChar">
    <w:name w:val="Podnožje Char"/>
    <w:basedOn w:val="Zadanifontodlomka"/>
    <w:link w:val="Podnoje"/>
    <w:uiPriority w:val="99"/>
    <w:rsid w:val="000013AC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13</Pages>
  <Words>5235</Words>
  <Characters>29841</Characters>
  <Application>Microsoft Office Word</Application>
  <DocSecurity>0</DocSecurity>
  <Lines>248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Čepuran</dc:creator>
  <cp:keywords/>
  <dc:description/>
  <cp:lastModifiedBy>Ljiljana Čepuran</cp:lastModifiedBy>
  <cp:revision>58</cp:revision>
  <cp:lastPrinted>2026-04-27T12:22:00Z</cp:lastPrinted>
  <dcterms:created xsi:type="dcterms:W3CDTF">2024-09-06T10:42:00Z</dcterms:created>
  <dcterms:modified xsi:type="dcterms:W3CDTF">2026-04-29T07:19:00Z</dcterms:modified>
</cp:coreProperties>
</file>