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44622" w14:textId="7811D164" w:rsidR="009F288B" w:rsidRPr="009F288B" w:rsidRDefault="009F288B" w:rsidP="009F288B">
      <w:pPr>
        <w:spacing w:after="0" w:line="240" w:lineRule="auto"/>
        <w:rPr>
          <w:rFonts w:eastAsia="Times New Roman" w:cstheme="minorHAnsi"/>
          <w:noProof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r-HR"/>
          <w14:ligatures w14:val="none"/>
        </w:rPr>
        <w:drawing>
          <wp:anchor distT="0" distB="0" distL="114300" distR="114300" simplePos="0" relativeHeight="251659264" behindDoc="0" locked="0" layoutInCell="0" allowOverlap="1" wp14:anchorId="5E9AD047" wp14:editId="0FED27E3">
            <wp:simplePos x="0" y="0"/>
            <wp:positionH relativeFrom="column">
              <wp:posOffset>285750</wp:posOffset>
            </wp:positionH>
            <wp:positionV relativeFrom="paragraph">
              <wp:posOffset>114300</wp:posOffset>
            </wp:positionV>
            <wp:extent cx="643255" cy="822960"/>
            <wp:effectExtent l="0" t="0" r="4445" b="0"/>
            <wp:wrapTopAndBottom/>
            <wp:docPr id="690759015" name="Slika 1" descr="rh_grb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rh_grb0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386C7" w14:textId="77777777" w:rsidR="009F288B" w:rsidRPr="009F288B" w:rsidRDefault="009F288B" w:rsidP="009F288B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r-HR"/>
          <w14:ligatures w14:val="none"/>
        </w:rPr>
        <w:t>REPUBLIKA HRVATSKA</w:t>
      </w:r>
    </w:p>
    <w:p w14:paraId="06C66706" w14:textId="77777777" w:rsidR="009F288B" w:rsidRPr="009F288B" w:rsidRDefault="009F288B" w:rsidP="009F288B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r-HR"/>
          <w14:ligatures w14:val="none"/>
        </w:rPr>
        <w:t>KARLOVAČKA ŽUPANIJA</w:t>
      </w:r>
    </w:p>
    <w:p w14:paraId="046B05C9" w14:textId="77777777" w:rsidR="009F288B" w:rsidRPr="009F288B" w:rsidRDefault="009F288B" w:rsidP="009F288B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r-HR"/>
          <w14:ligatures w14:val="none"/>
        </w:rPr>
        <w:t>OPĆINA BOSILJEVO</w:t>
      </w:r>
    </w:p>
    <w:p w14:paraId="7AC74400" w14:textId="18C990C4" w:rsidR="00A05FED" w:rsidRPr="009F288B" w:rsidRDefault="009F288B" w:rsidP="009F288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r-HR"/>
          <w14:ligatures w14:val="none"/>
        </w:rPr>
        <w:t>OPĆINSKI NAČELNIK</w:t>
      </w:r>
    </w:p>
    <w:p w14:paraId="4988AA03" w14:textId="469240AB" w:rsidR="00A05FED" w:rsidRPr="009F288B" w:rsidRDefault="00A05FED" w:rsidP="00A05F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KLASA:</w:t>
      </w:r>
      <w:r w:rsid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9159FF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612-01/</w:t>
      </w:r>
      <w:r w:rsidR="00F91323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</w:t>
      </w:r>
      <w:r w:rsid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="00F91323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-01/1</w:t>
      </w:r>
    </w:p>
    <w:p w14:paraId="1AEF123A" w14:textId="24CB6063" w:rsidR="00A05FED" w:rsidRPr="009F288B" w:rsidRDefault="00A05FED" w:rsidP="00A05F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URBROJ: </w:t>
      </w:r>
      <w:r w:rsidR="00F91323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2133-12-0</w:t>
      </w:r>
      <w:r w:rsidR="004450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</w:t>
      </w:r>
      <w:r w:rsidR="00F91323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-2</w:t>
      </w:r>
      <w:r w:rsid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="00F91323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</w:t>
      </w:r>
      <w:r w:rsidR="0001317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</w:t>
      </w:r>
    </w:p>
    <w:p w14:paraId="609B0C71" w14:textId="0F310BA6" w:rsidR="00A05FED" w:rsidRPr="009F288B" w:rsidRDefault="00A05FED" w:rsidP="00A05F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Bosiljevo</w:t>
      </w:r>
      <w:r w:rsidR="0007402A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 w:rsidR="00F91323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0</w:t>
      </w:r>
      <w:r w:rsid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="00F91323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.11.202</w:t>
      </w:r>
      <w:r w:rsid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="00F91323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37392EEE" w14:textId="77777777" w:rsidR="00A05FED" w:rsidRPr="009F288B" w:rsidRDefault="00A05FED" w:rsidP="00A05F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4E34480" w14:textId="7DC7CE18" w:rsidR="0044507C" w:rsidRPr="009F288B" w:rsidRDefault="00A05FED" w:rsidP="00A05FED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 7. Zakona o kulturnim vijećima i financiranju javnih potreba u kulturi (Narodne novine</w:t>
      </w:r>
      <w:r w:rsid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broj 83/22)</w:t>
      </w:r>
      <w:r w:rsidRPr="009F288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hr-HR" w:bidi="en-US"/>
          <w14:ligatures w14:val="none"/>
        </w:rPr>
        <w:t xml:space="preserve"> i </w:t>
      </w:r>
      <w:proofErr w:type="spellStart"/>
      <w:r w:rsidRPr="009F288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hr-HR" w:bidi="en-US"/>
          <w14:ligatures w14:val="none"/>
        </w:rPr>
        <w:t>članka</w:t>
      </w:r>
      <w:proofErr w:type="spellEnd"/>
      <w:r w:rsidRPr="009F288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hr-HR" w:bidi="en-US"/>
          <w14:ligatures w14:val="none"/>
        </w:rPr>
        <w:t xml:space="preserve"> 46. </w:t>
      </w:r>
      <w:proofErr w:type="spellStart"/>
      <w:r w:rsidRPr="009F288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hr-HR" w:bidi="en-US"/>
          <w14:ligatures w14:val="none"/>
        </w:rPr>
        <w:t>Statuta</w:t>
      </w:r>
      <w:proofErr w:type="spellEnd"/>
      <w:r w:rsidRPr="009F288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hr-HR" w:bidi="en-US"/>
          <w14:ligatures w14:val="none"/>
        </w:rPr>
        <w:t xml:space="preserve"> Općine Bosiljevo (</w:t>
      </w: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Službeni glasnik Općine Bosiljevo broj 01/18, 02/18, 3/20, 2/21) Općinski načelnik Općine Bosiljevo donosi slijedeću </w:t>
      </w:r>
    </w:p>
    <w:p w14:paraId="309605CC" w14:textId="142751CC" w:rsidR="009570F2" w:rsidRPr="00013173" w:rsidRDefault="00013173" w:rsidP="00013173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ODLUKU</w:t>
      </w:r>
    </w:p>
    <w:p w14:paraId="23D3BED1" w14:textId="4A20BB33" w:rsidR="00211A5D" w:rsidRPr="00013173" w:rsidRDefault="00A05FED" w:rsidP="00013173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01317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o objavljivanju Javnog poziv za predlaganje programa i projekata javnih potreba u kulturi Općine Bosiljevo </w:t>
      </w:r>
      <w:r w:rsidR="000A3D98" w:rsidRPr="0001317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za</w:t>
      </w:r>
      <w:r w:rsidRPr="0001317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202</w:t>
      </w:r>
      <w:r w:rsidR="009F288B" w:rsidRPr="0001317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7</w:t>
      </w:r>
      <w:r w:rsidRPr="0001317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 godini</w:t>
      </w:r>
    </w:p>
    <w:p w14:paraId="14E83A12" w14:textId="77777777" w:rsidR="0044507C" w:rsidRPr="009F288B" w:rsidRDefault="0044507C" w:rsidP="00F91323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4191479D" w14:textId="126BEA33" w:rsidR="00A05FED" w:rsidRPr="009F288B" w:rsidRDefault="00A05FED" w:rsidP="00A05FED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I.</w:t>
      </w:r>
    </w:p>
    <w:p w14:paraId="556DAC91" w14:textId="11EF8BED" w:rsidR="00A05FED" w:rsidRPr="009F288B" w:rsidRDefault="00A05FED" w:rsidP="00A05FED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Ovom Odlukom utvrđuje se način prikupljanja programa i projekata javnih potreba u kulturi iz Proračuna Općine Bosiljevo u 202</w:t>
      </w:r>
      <w:r w:rsidR="009D23C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7</w:t>
      </w: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godini.</w:t>
      </w:r>
    </w:p>
    <w:p w14:paraId="7BAB9C7D" w14:textId="7566C0F7" w:rsidR="00A05FED" w:rsidRPr="009F288B" w:rsidRDefault="00A05FED" w:rsidP="00A05FED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II.</w:t>
      </w:r>
    </w:p>
    <w:p w14:paraId="09475F88" w14:textId="4AE36D93" w:rsidR="00390F2F" w:rsidRPr="009F288B" w:rsidRDefault="00A05FED" w:rsidP="00A05FED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skladu sa Zakonom o kulturnim vijećima i </w:t>
      </w:r>
      <w:r w:rsidR="00390F2F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</w:t>
      </w: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inanciranju javnih potreba u kulturi (NN broj 83/22)</w:t>
      </w:r>
      <w:r w:rsidR="00390F2F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kao i objektivnim proračunskim mogućnostima Proračuna Općine Bosiljevo za 202</w:t>
      </w:r>
      <w:r w:rsidR="009D23C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7</w:t>
      </w:r>
      <w:r w:rsidR="00390F2F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godinu, Općina Bosiljevo je u Program javnih potreba u kulturi za 202</w:t>
      </w:r>
      <w:r w:rsidR="009D23C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7</w:t>
      </w:r>
      <w:r w:rsidR="00390F2F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godinu uvrstila financiranje programa i projekata u skladu s dokumentacijom za provedbu Javnog poziva koja je sastavni dio ove Odluke. </w:t>
      </w:r>
    </w:p>
    <w:p w14:paraId="7EBB0A2D" w14:textId="7DF979C0" w:rsidR="00390F2F" w:rsidRPr="009F288B" w:rsidRDefault="00390F2F" w:rsidP="00390F2F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III.</w:t>
      </w:r>
    </w:p>
    <w:p w14:paraId="0AA8B634" w14:textId="474CC0BC" w:rsidR="00390F2F" w:rsidRPr="009F288B" w:rsidRDefault="00390F2F" w:rsidP="00390F2F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Dokumentacija za provedbu Javnog poziva iz točke II. ove Odluke obuhvaća:</w:t>
      </w:r>
    </w:p>
    <w:p w14:paraId="75DA1322" w14:textId="123F2A13" w:rsidR="00390F2F" w:rsidRPr="009F288B" w:rsidRDefault="00390F2F" w:rsidP="00390F2F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tekst Javnog poziva</w:t>
      </w:r>
    </w:p>
    <w:p w14:paraId="0AEF47BB" w14:textId="04A8E5F4" w:rsidR="00390F2F" w:rsidRPr="009F288B" w:rsidRDefault="00390F2F" w:rsidP="00390F2F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upute za prijavitelje</w:t>
      </w:r>
    </w:p>
    <w:p w14:paraId="12691E5F" w14:textId="57FAB6A0" w:rsidR="00390F2F" w:rsidRPr="009F288B" w:rsidRDefault="00390F2F" w:rsidP="00390F2F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obrazac opisa programa ili projekta,</w:t>
      </w:r>
    </w:p>
    <w:p w14:paraId="65BED829" w14:textId="1B24742C" w:rsidR="00390F2F" w:rsidRPr="009F288B" w:rsidRDefault="00390F2F" w:rsidP="00390F2F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obrazac proračuna programa ili projekta,</w:t>
      </w:r>
    </w:p>
    <w:p w14:paraId="657778D4" w14:textId="233FDB30" w:rsidR="00390F2F" w:rsidRPr="009F288B" w:rsidRDefault="00390F2F" w:rsidP="00390F2F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obrazac izjave o nepostojanju dvostrukog financiranja,</w:t>
      </w:r>
    </w:p>
    <w:p w14:paraId="37CEF967" w14:textId="77777777" w:rsidR="00390F2F" w:rsidRPr="009F288B" w:rsidRDefault="00390F2F" w:rsidP="00390F2F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obrazac izjave o partnerstvu (ako je primjenjivo),</w:t>
      </w:r>
    </w:p>
    <w:p w14:paraId="0541276D" w14:textId="6F527F1D" w:rsidR="00390F2F" w:rsidRPr="009F288B" w:rsidRDefault="00390F2F" w:rsidP="00390F2F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 xml:space="preserve">obrazac izjave o točnosti i istinitosti podataka </w:t>
      </w:r>
    </w:p>
    <w:p w14:paraId="2F9232F3" w14:textId="77777777" w:rsidR="00390F2F" w:rsidRPr="009F288B" w:rsidRDefault="00390F2F" w:rsidP="00390F2F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 xml:space="preserve">izjava o nekažnjavanju </w:t>
      </w:r>
    </w:p>
    <w:p w14:paraId="6A1473AE" w14:textId="3152C1D7" w:rsidR="00E47B50" w:rsidRDefault="00B774AE" w:rsidP="00E47B50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obrazac izvješća o provedenom projektu</w:t>
      </w:r>
    </w:p>
    <w:p w14:paraId="2148ECDC" w14:textId="77777777" w:rsidR="006121BC" w:rsidRPr="0044507C" w:rsidRDefault="006121BC" w:rsidP="006121BC">
      <w:pPr>
        <w:pStyle w:val="Odlomakpopisa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56E97" w14:textId="6C2B82DC" w:rsidR="00E47B50" w:rsidRPr="009F288B" w:rsidRDefault="00E47B50" w:rsidP="00E47B50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IV.</w:t>
      </w:r>
    </w:p>
    <w:p w14:paraId="6AB21289" w14:textId="03003591" w:rsidR="00E47B50" w:rsidRPr="009F288B" w:rsidRDefault="00E47B50" w:rsidP="00E47B50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Javni poziv i dokumentacija za provedbu Javnog poziva iz točke III. objavit će se u cijelosti na web stranici Općine Bosiljevo (</w:t>
      </w:r>
      <w:hyperlink r:id="rId6" w:history="1">
        <w:r w:rsidRPr="009F288B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www.bosiljevo.hr</w:t>
        </w:r>
      </w:hyperlink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).</w:t>
      </w:r>
    </w:p>
    <w:p w14:paraId="53FD9DE4" w14:textId="7ADB72BB" w:rsidR="00E47B50" w:rsidRPr="009F288B" w:rsidRDefault="00680F9D" w:rsidP="00680F9D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V.</w:t>
      </w:r>
    </w:p>
    <w:p w14:paraId="181A1777" w14:textId="73905B3E" w:rsidR="00680F9D" w:rsidRPr="009F288B" w:rsidRDefault="00680F9D" w:rsidP="00680F9D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Općina Bosiljevo je nadležna </w:t>
      </w:r>
      <w:r w:rsidR="00286B5E"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 provedbu postupka.</w:t>
      </w:r>
    </w:p>
    <w:p w14:paraId="43C5C0F4" w14:textId="2C9FE753" w:rsidR="000D2C26" w:rsidRPr="009F288B" w:rsidRDefault="000D2C26" w:rsidP="00680F9D">
      <w:pPr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Općinski načelnik </w:t>
      </w:r>
      <w:r w:rsidR="0001317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će</w:t>
      </w: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imenova</w:t>
      </w:r>
      <w:r w:rsidR="0001317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ti</w:t>
      </w:r>
      <w:r w:rsidRPr="009F288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Stručno povjerenstvo za kulturu koje je zaduženo za formalnu provjeru i </w:t>
      </w:r>
      <w:r w:rsidRPr="009F288B">
        <w:rPr>
          <w:rFonts w:ascii="Times New Roman" w:hAnsi="Times New Roman" w:cs="Times New Roman"/>
          <w:sz w:val="24"/>
          <w:szCs w:val="24"/>
        </w:rPr>
        <w:t>procjenu administrativne ispravnosti programa/projekta te za stručno kvalitativno vrednovanje i ocjenu prijava podnesenih po Pozivu.</w:t>
      </w:r>
    </w:p>
    <w:p w14:paraId="6224379F" w14:textId="6BE4E6C5" w:rsidR="000D2C26" w:rsidRPr="009F288B" w:rsidRDefault="000D2C26" w:rsidP="000D2C26">
      <w:pPr>
        <w:jc w:val="center"/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VI.</w:t>
      </w:r>
    </w:p>
    <w:p w14:paraId="15A2582E" w14:textId="6E356ED4" w:rsidR="000D2C26" w:rsidRPr="009F288B" w:rsidRDefault="000D2C26" w:rsidP="000D2C26">
      <w:pPr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Na temelju provedenog postupka ocjenjivanja</w:t>
      </w:r>
      <w:r w:rsidR="00871125" w:rsidRPr="009F288B">
        <w:rPr>
          <w:rFonts w:ascii="Times New Roman" w:hAnsi="Times New Roman" w:cs="Times New Roman"/>
          <w:sz w:val="24"/>
          <w:szCs w:val="24"/>
        </w:rPr>
        <w:t xml:space="preserve"> programa/projekata, Općinski načelnik Općine Bosiljevo donosi Odluku o raspodjeli sredstava za financiranje programa i projekata udruga u kulturi.</w:t>
      </w:r>
    </w:p>
    <w:p w14:paraId="36D4F8CF" w14:textId="214FD00B" w:rsidR="00871125" w:rsidRPr="009F288B" w:rsidRDefault="00871125" w:rsidP="000D2C26">
      <w:pPr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Na temelju Odluke iz stavka 1. ove točke Općinski načelnik Općine Bosiljevo će s nositeljima programa/projekata sklopiti ugovor.</w:t>
      </w:r>
    </w:p>
    <w:p w14:paraId="4C8116A6" w14:textId="7BE818BE" w:rsidR="00871125" w:rsidRPr="009F288B" w:rsidRDefault="00871125" w:rsidP="00871125">
      <w:pPr>
        <w:jc w:val="center"/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VII.</w:t>
      </w:r>
    </w:p>
    <w:p w14:paraId="14FA0A59" w14:textId="0DECE7AD" w:rsidR="00871125" w:rsidRPr="009F288B" w:rsidRDefault="00871125" w:rsidP="00871125">
      <w:pPr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Odluka iz točke VI. bit će objavljena na web stranici Općine Bosiljevo (</w:t>
      </w:r>
      <w:hyperlink r:id="rId7" w:history="1">
        <w:r w:rsidRPr="009F288B">
          <w:rPr>
            <w:rStyle w:val="Hiperveza"/>
            <w:rFonts w:ascii="Times New Roman" w:hAnsi="Times New Roman" w:cs="Times New Roman"/>
            <w:sz w:val="24"/>
            <w:szCs w:val="24"/>
          </w:rPr>
          <w:t>www.bosiljevo.hr</w:t>
        </w:r>
      </w:hyperlink>
      <w:r w:rsidRPr="009F288B">
        <w:rPr>
          <w:rFonts w:ascii="Times New Roman" w:hAnsi="Times New Roman" w:cs="Times New Roman"/>
          <w:sz w:val="24"/>
          <w:szCs w:val="24"/>
        </w:rPr>
        <w:t>).</w:t>
      </w:r>
    </w:p>
    <w:p w14:paraId="2DAD3D32" w14:textId="5EA6ED55" w:rsidR="00871125" w:rsidRPr="009F288B" w:rsidRDefault="00871125" w:rsidP="00871125">
      <w:pPr>
        <w:jc w:val="center"/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VIII.</w:t>
      </w:r>
    </w:p>
    <w:p w14:paraId="22422630" w14:textId="3B7C248F" w:rsidR="00871125" w:rsidRPr="009F288B" w:rsidRDefault="00871125" w:rsidP="00871125">
      <w:pPr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4160C6A5" w14:textId="77777777" w:rsidR="00871125" w:rsidRPr="009F288B" w:rsidRDefault="00871125" w:rsidP="00871125">
      <w:pPr>
        <w:rPr>
          <w:rFonts w:ascii="Times New Roman" w:hAnsi="Times New Roman" w:cs="Times New Roman"/>
          <w:sz w:val="24"/>
          <w:szCs w:val="24"/>
        </w:rPr>
      </w:pPr>
    </w:p>
    <w:p w14:paraId="0D22E374" w14:textId="51F51691" w:rsidR="00871125" w:rsidRPr="009F288B" w:rsidRDefault="00871125" w:rsidP="00871125">
      <w:pPr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  <w:t>Općinski načelnik</w:t>
      </w:r>
    </w:p>
    <w:p w14:paraId="4FF2657E" w14:textId="762A7FFD" w:rsidR="00871125" w:rsidRPr="009F288B" w:rsidRDefault="00871125" w:rsidP="00871125">
      <w:pPr>
        <w:rPr>
          <w:rFonts w:ascii="Times New Roman" w:hAnsi="Times New Roman" w:cs="Times New Roman"/>
          <w:sz w:val="24"/>
          <w:szCs w:val="24"/>
        </w:rPr>
      </w:pP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Pr="009F288B">
        <w:rPr>
          <w:rFonts w:ascii="Times New Roman" w:hAnsi="Times New Roman" w:cs="Times New Roman"/>
          <w:sz w:val="24"/>
          <w:szCs w:val="24"/>
        </w:rPr>
        <w:tab/>
      </w:r>
      <w:r w:rsidR="0044507C">
        <w:rPr>
          <w:rFonts w:ascii="Times New Roman" w:hAnsi="Times New Roman" w:cs="Times New Roman"/>
          <w:sz w:val="24"/>
          <w:szCs w:val="24"/>
        </w:rPr>
        <w:t xml:space="preserve">   </w:t>
      </w:r>
      <w:r w:rsidR="0007402A" w:rsidRPr="009F288B">
        <w:rPr>
          <w:rFonts w:ascii="Times New Roman" w:hAnsi="Times New Roman" w:cs="Times New Roman"/>
          <w:sz w:val="24"/>
          <w:szCs w:val="24"/>
        </w:rPr>
        <w:t>Igor Župan</w:t>
      </w:r>
      <w:r w:rsidR="00372473" w:rsidRPr="009F288B">
        <w:rPr>
          <w:rFonts w:ascii="Times New Roman" w:hAnsi="Times New Roman" w:cs="Times New Roman"/>
          <w:sz w:val="24"/>
          <w:szCs w:val="24"/>
        </w:rPr>
        <w:t>, v.r.</w:t>
      </w:r>
    </w:p>
    <w:sectPr w:rsidR="00871125" w:rsidRPr="009F2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8454A"/>
    <w:multiLevelType w:val="hybridMultilevel"/>
    <w:tmpl w:val="036EDE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A5BC1"/>
    <w:multiLevelType w:val="hybridMultilevel"/>
    <w:tmpl w:val="C64CFAE6"/>
    <w:lvl w:ilvl="0" w:tplc="CE008120">
      <w:start w:val="1"/>
      <w:numFmt w:val="decimal"/>
      <w:lvlText w:val="%1."/>
      <w:lvlJc w:val="left"/>
      <w:pPr>
        <w:ind w:left="705" w:hanging="705"/>
      </w:pPr>
      <w:rPr>
        <w:rFonts w:ascii="Times New Roman" w:eastAsiaTheme="minorHAnsi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080253">
    <w:abstractNumId w:val="0"/>
  </w:num>
  <w:num w:numId="2" w16cid:durableId="1685285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FED"/>
    <w:rsid w:val="00013173"/>
    <w:rsid w:val="0007402A"/>
    <w:rsid w:val="000A3D98"/>
    <w:rsid w:val="000D2C26"/>
    <w:rsid w:val="000D72F3"/>
    <w:rsid w:val="00211A5D"/>
    <w:rsid w:val="00272FD5"/>
    <w:rsid w:val="00286B5E"/>
    <w:rsid w:val="003327A1"/>
    <w:rsid w:val="00372473"/>
    <w:rsid w:val="00390F2F"/>
    <w:rsid w:val="003C2282"/>
    <w:rsid w:val="003C288F"/>
    <w:rsid w:val="0044507C"/>
    <w:rsid w:val="004B1668"/>
    <w:rsid w:val="006121BC"/>
    <w:rsid w:val="00680F9D"/>
    <w:rsid w:val="006B260F"/>
    <w:rsid w:val="007001CD"/>
    <w:rsid w:val="007119F8"/>
    <w:rsid w:val="00752A95"/>
    <w:rsid w:val="007F1664"/>
    <w:rsid w:val="00871125"/>
    <w:rsid w:val="009159FF"/>
    <w:rsid w:val="00921DA7"/>
    <w:rsid w:val="009570F2"/>
    <w:rsid w:val="009D23C6"/>
    <w:rsid w:val="009F288B"/>
    <w:rsid w:val="00A05FED"/>
    <w:rsid w:val="00A27AF6"/>
    <w:rsid w:val="00A325C2"/>
    <w:rsid w:val="00A47AB2"/>
    <w:rsid w:val="00AC4E59"/>
    <w:rsid w:val="00AD0E28"/>
    <w:rsid w:val="00B54DC8"/>
    <w:rsid w:val="00B774AE"/>
    <w:rsid w:val="00BC2CA3"/>
    <w:rsid w:val="00C87AFD"/>
    <w:rsid w:val="00D118D5"/>
    <w:rsid w:val="00D50D5E"/>
    <w:rsid w:val="00DF0ECC"/>
    <w:rsid w:val="00DF5B43"/>
    <w:rsid w:val="00E3152C"/>
    <w:rsid w:val="00E460FA"/>
    <w:rsid w:val="00E47B50"/>
    <w:rsid w:val="00EC640B"/>
    <w:rsid w:val="00F53984"/>
    <w:rsid w:val="00F615BC"/>
    <w:rsid w:val="00F9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E946"/>
  <w15:chartTrackingRefBased/>
  <w15:docId w15:val="{B51FB33B-FED8-4F07-8AEF-23951AF6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90F2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47B5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47B50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0131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osiljevo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siljevo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Filipčić</dc:creator>
  <cp:keywords/>
  <dc:description/>
  <cp:lastModifiedBy>Marina Filipčić</cp:lastModifiedBy>
  <cp:revision>32</cp:revision>
  <cp:lastPrinted>2026-11-05T09:47:00Z</cp:lastPrinted>
  <dcterms:created xsi:type="dcterms:W3CDTF">2024-02-27T11:23:00Z</dcterms:created>
  <dcterms:modified xsi:type="dcterms:W3CDTF">2026-11-05T13:04:00Z</dcterms:modified>
</cp:coreProperties>
</file>